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F8A069" w14:textId="77777777" w:rsidR="000552C9" w:rsidRDefault="000552C9" w:rsidP="00254E02">
      <w:pPr>
        <w:autoSpaceDE w:val="0"/>
        <w:autoSpaceDN w:val="0"/>
        <w:adjustRightInd w:val="0"/>
        <w:spacing w:after="0" w:line="240" w:lineRule="auto"/>
        <w:rPr>
          <w:rFonts w:cstheme="minorHAnsi"/>
          <w:b/>
          <w:bCs/>
          <w:color w:val="3F7A96"/>
          <w:sz w:val="24"/>
          <w:szCs w:val="24"/>
        </w:rPr>
      </w:pPr>
      <w:r w:rsidRPr="000552C9">
        <w:rPr>
          <w:rFonts w:cstheme="minorHAnsi"/>
          <w:b/>
          <w:bCs/>
          <w:color w:val="3F7A96"/>
          <w:sz w:val="24"/>
          <w:szCs w:val="24"/>
        </w:rPr>
        <w:t>Emergency Preparedness Programs</w:t>
      </w:r>
    </w:p>
    <w:p w14:paraId="53C8A140" w14:textId="5094EDE6" w:rsidR="00254E02" w:rsidRPr="00E86CE5" w:rsidRDefault="226176BD" w:rsidP="226176BD">
      <w:pPr>
        <w:autoSpaceDE w:val="0"/>
        <w:autoSpaceDN w:val="0"/>
        <w:adjustRightInd w:val="0"/>
        <w:spacing w:after="0" w:line="240" w:lineRule="auto"/>
        <w:rPr>
          <w:b/>
          <w:bCs/>
          <w:color w:val="3F7A96"/>
          <w:sz w:val="36"/>
          <w:szCs w:val="36"/>
        </w:rPr>
      </w:pPr>
      <w:r w:rsidRPr="226176BD">
        <w:rPr>
          <w:b/>
          <w:bCs/>
          <w:color w:val="3F7A96"/>
          <w:sz w:val="36"/>
          <w:szCs w:val="36"/>
        </w:rPr>
        <w:t>Develop Emergency Preparedness Plan</w:t>
      </w:r>
      <w:bookmarkStart w:id="0" w:name="_Hlk46123085"/>
      <w:bookmarkEnd w:id="0"/>
    </w:p>
    <w:p w14:paraId="025F5B79" w14:textId="68F3372B" w:rsidR="00A56C1C" w:rsidRDefault="00740FCC" w:rsidP="00A56C1C">
      <w:pPr>
        <w:spacing w:after="0"/>
        <w:rPr>
          <w:rFonts w:cstheme="minorHAnsi"/>
          <w:color w:val="808080" w:themeColor="background1" w:themeShade="80"/>
          <w:sz w:val="24"/>
          <w:szCs w:val="24"/>
        </w:rPr>
      </w:pPr>
      <w:r w:rsidRPr="000A3F4C">
        <w:rPr>
          <w:rFonts w:cstheme="minorHAnsi"/>
          <w:noProof/>
          <w:color w:val="808080" w:themeColor="background1" w:themeShade="80"/>
          <w:sz w:val="24"/>
          <w:szCs w:val="24"/>
        </w:rPr>
        <mc:AlternateContent>
          <mc:Choice Requires="wps">
            <w:drawing>
              <wp:anchor distT="0" distB="0" distL="114300" distR="114300" simplePos="0" relativeHeight="251661312" behindDoc="1" locked="0" layoutInCell="1" allowOverlap="1" wp14:anchorId="28288937" wp14:editId="490ADE3B">
                <wp:simplePos x="0" y="0"/>
                <wp:positionH relativeFrom="margin">
                  <wp:align>right</wp:align>
                </wp:positionH>
                <wp:positionV relativeFrom="paragraph">
                  <wp:posOffset>230505</wp:posOffset>
                </wp:positionV>
                <wp:extent cx="6858000" cy="45719"/>
                <wp:effectExtent l="0" t="0" r="0" b="0"/>
                <wp:wrapNone/>
                <wp:docPr id="2" name="Rectangle 2"/>
                <wp:cNvGraphicFramePr/>
                <a:graphic xmlns:a="http://schemas.openxmlformats.org/drawingml/2006/main">
                  <a:graphicData uri="http://schemas.microsoft.com/office/word/2010/wordprocessingShape">
                    <wps:wsp>
                      <wps:cNvSpPr/>
                      <wps:spPr>
                        <a:xfrm>
                          <a:off x="0" y="0"/>
                          <a:ext cx="6858000" cy="45719"/>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svg="http://schemas.microsoft.com/office/drawing/2016/SVG/main">
            <w:pict>
              <v:rect id="Rectangle 2" style="position:absolute;margin-left:488.8pt;margin-top:18.15pt;width:540pt;height:3.6pt;z-index:-2516551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spid="_x0000_s1026" fillcolor="#3f7a96" stroked="f" strokeweight="1pt" w14:anchorId="4AD7EF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i8igIAAHQFAAAOAAAAZHJzL2Uyb0RvYy54bWysVEtv2zAMvg/YfxB0X+1k6yuIUwQpMgwo&#10;2qLt0LMiS7EBWdQoJU7260fJj25tscOwi02J5EfyE8n51aExbK/Q12ALPjnJOVNWQlnbbcG/P60/&#10;XXDmg7ClMGBVwY/K86vFxw/z1s3UFCowpUJGINbPWlfwKgQ3yzIvK9UIfwJOWVJqwEYEOuI2K1G0&#10;hN6YbJrnZ1kLWDoEqbyn2+tOyRcJX2slw53WXgVmCk65hfTF9N3Eb7aYi9kWhatq2ach/iGLRtSW&#10;go5Q1yIItsP6DVRTSwQPOpxIaDLQupYq1UDVTPJX1TxWwqlUC5Hj3UiT/3+w8nZ/j6wuCz7lzIqG&#10;nuiBSBN2axSbRnpa52dk9ejusT95EmOtB41N/FMV7JAoPY6UqkNgki7PLk4v8pyYl6T7cno+uYyY&#10;2YuzQx++KmhYFAqOFDwRKfY3PnSmg0mM5cHU5bo2Jh1wu1kZZHtBr/t5fb68POvR/zAzNhpbiG4d&#10;YrzJYmFdKUkKR6OinbEPShMjlPw0ZZJ6UY1xhJTKhkmnqkSpuvCnVGVqJ6pt9EiVJsCIrCn+iN0D&#10;xD5/i91l2dtHV5VaeXTO/5ZY5zx6pMhgw+jc1BbwPQBDVfWRO/uBpI6ayNIGyiP1C0I3SN7JdU3v&#10;diN8uBdIk0MvTdsg3NFHG2gLDr3EWQX48737aE8NTVrOWprEgvsfO4GKM/PNUqvHsR0EHITNINhd&#10;swJ6/gntGSeTSA4YzCBqhOaZlsQyRiGVsJJiFVwGHA6r0G0EWjNSLZfJjMbTiXBjH52M4JHF2IdP&#10;h2eBrm/WQF1+C8OUitmrnu1so6eF5S6ArlNDv/DY80ujnRqlX0Nxd/x+TlYvy3LxCwAA//8DAFBL&#10;AwQUAAYACAAAACEAroCjv9wAAAAHAQAADwAAAGRycy9kb3ducmV2LnhtbEyPzU7DMBCE70i8g7VI&#10;3KhDQ3+UxqkQAsGBC4UH2MRLEtVeB9tpU54e90SPOzOa+bbcTtaIA/nQO1ZwP8tAEDdO99wq+Pp8&#10;uVuDCBFZo3FMCk4UYFtdX5VYaHfkDzrsYitSCYcCFXQxDoWUoenIYpi5gTh5385bjOn0rdQej6nc&#10;GjnPsqW02HNa6HCgp46a/W60ClbGDHOqnf9l+fz+tnr9WZxGVOr2ZnrcgIg0xf8wnPETOlSJqXYj&#10;6yCMgvRIVJAvcxBnN1tnSakVPOQLkFUpL/mrPwAAAP//AwBQSwECLQAUAAYACAAAACEAtoM4kv4A&#10;AADhAQAAEwAAAAAAAAAAAAAAAAAAAAAAW0NvbnRlbnRfVHlwZXNdLnhtbFBLAQItABQABgAIAAAA&#10;IQA4/SH/1gAAAJQBAAALAAAAAAAAAAAAAAAAAC8BAABfcmVscy8ucmVsc1BLAQItABQABgAIAAAA&#10;IQB3/di8igIAAHQFAAAOAAAAAAAAAAAAAAAAAC4CAABkcnMvZTJvRG9jLnhtbFBLAQItABQABgAI&#10;AAAAIQCugKO/3AAAAAcBAAAPAAAAAAAAAAAAAAAAAOQEAABkcnMvZG93bnJldi54bWxQSwUGAAAA&#10;AAQABADzAAAA7QUAAAAA&#10;">
                <v:textbox inset="0,0,0,0"/>
                <w10:wrap anchorx="margin"/>
              </v:rect>
            </w:pict>
          </mc:Fallback>
        </mc:AlternateContent>
      </w:r>
      <w:r w:rsidR="00A56C1C">
        <w:rPr>
          <w:color w:val="808080"/>
          <w:sz w:val="24"/>
          <w:szCs w:val="24"/>
        </w:rPr>
        <w:t>WELL Health-Safety Rating™</w:t>
      </w:r>
    </w:p>
    <w:p w14:paraId="451B0FFC" w14:textId="1F44DA52" w:rsidR="00E86CE5" w:rsidRDefault="00E86CE5" w:rsidP="00A56C1C">
      <w:pPr>
        <w:rPr>
          <w:rFonts w:eastAsia="Times New Roman" w:cstheme="minorHAnsi"/>
          <w:color w:val="808080" w:themeColor="background1" w:themeShade="80"/>
        </w:rPr>
      </w:pPr>
    </w:p>
    <w:p w14:paraId="65016F58" w14:textId="2C1CB4EF" w:rsidR="00254E02" w:rsidRPr="007D6DFA" w:rsidRDefault="000A3F4C" w:rsidP="00254E02">
      <w:pPr>
        <w:autoSpaceDE w:val="0"/>
        <w:autoSpaceDN w:val="0"/>
        <w:adjustRightInd w:val="0"/>
        <w:spacing w:after="0" w:line="240" w:lineRule="auto"/>
        <w:rPr>
          <w:rFonts w:eastAsia="Times New Roman" w:cstheme="minorHAnsi"/>
        </w:rPr>
      </w:pPr>
      <w:r w:rsidRPr="007D6DFA">
        <w:rPr>
          <w:rFonts w:eastAsia="Times New Roman" w:cstheme="minorHAnsi"/>
          <w:highlight w:val="lightGray"/>
        </w:rPr>
        <w:t>HOW TO USE THIS DOCUMENT</w:t>
      </w:r>
      <w:r w:rsidR="00254E02" w:rsidRPr="007D6DFA">
        <w:rPr>
          <w:rFonts w:eastAsia="Times New Roman" w:cstheme="minorHAnsi"/>
          <w:highlight w:val="lightGray"/>
        </w:rPr>
        <w:t>:</w:t>
      </w:r>
    </w:p>
    <w:p w14:paraId="75F2745C" w14:textId="096A4AB0" w:rsidR="00571656" w:rsidRPr="007D6DFA" w:rsidRDefault="226176BD" w:rsidP="7178389D">
      <w:pPr>
        <w:autoSpaceDE w:val="0"/>
        <w:autoSpaceDN w:val="0"/>
        <w:adjustRightInd w:val="0"/>
        <w:spacing w:after="0" w:line="240" w:lineRule="auto"/>
        <w:jc w:val="both"/>
        <w:rPr>
          <w:rFonts w:eastAsia="Times New Roman"/>
          <w:b/>
          <w:bCs/>
        </w:rPr>
      </w:pPr>
      <w:r w:rsidRPr="226176BD">
        <w:rPr>
          <w:rFonts w:eastAsia="Times New Roman"/>
        </w:rPr>
        <w:t xml:space="preserve">This document is intended to serve as a guide on how to create a project </w:t>
      </w:r>
      <w:r w:rsidRPr="226176BD">
        <w:rPr>
          <w:rFonts w:eastAsia="Times New Roman"/>
          <w:b/>
          <w:bCs/>
        </w:rPr>
        <w:t>policy or operations schedule</w:t>
      </w:r>
      <w:r w:rsidRPr="226176BD">
        <w:rPr>
          <w:rFonts w:eastAsia="Times New Roman"/>
        </w:rPr>
        <w:t xml:space="preserve"> to </w:t>
      </w:r>
      <w:r w:rsidRPr="226176BD">
        <w:rPr>
          <w:rFonts w:eastAsia="Times New Roman"/>
          <w:b/>
          <w:bCs/>
        </w:rPr>
        <w:t xml:space="preserve">enable organizations, families and individuals to prepare and respond to diverse emergency situations. </w:t>
      </w:r>
    </w:p>
    <w:p w14:paraId="7F07AEF4" w14:textId="3BEBA54C" w:rsidR="007D6DFA" w:rsidRDefault="007D6DFA" w:rsidP="007D6DFA">
      <w:pPr>
        <w:autoSpaceDE w:val="0"/>
        <w:autoSpaceDN w:val="0"/>
        <w:adjustRightInd w:val="0"/>
        <w:spacing w:after="0" w:line="240" w:lineRule="auto"/>
        <w:rPr>
          <w:rFonts w:eastAsia="Times New Roman" w:cstheme="minorHAnsi"/>
        </w:rPr>
      </w:pPr>
    </w:p>
    <w:p w14:paraId="3C133052" w14:textId="77777777" w:rsidR="0062221E" w:rsidRDefault="0062221E" w:rsidP="0062221E">
      <w:pPr>
        <w:autoSpaceDE w:val="0"/>
        <w:autoSpaceDN w:val="0"/>
        <w:adjustRightInd w:val="0"/>
        <w:spacing w:after="0" w:line="240" w:lineRule="auto"/>
        <w:jc w:val="both"/>
        <w:rPr>
          <w:rFonts w:eastAsia="Times New Roman" w:cstheme="minorHAnsi"/>
        </w:rPr>
      </w:pPr>
      <w:r w:rsidRPr="00133760">
        <w:rPr>
          <w:rFonts w:eastAsia="Times New Roman" w:cstheme="minorHAnsi"/>
        </w:rPr>
        <w:t>This document is meant to demonstrate an acceptable degree of detail for a documentation submission.</w:t>
      </w:r>
      <w:r>
        <w:rPr>
          <w:rFonts w:eastAsia="Times New Roman" w:cstheme="minorHAnsi"/>
        </w:rPr>
        <w:t xml:space="preserve"> </w:t>
      </w:r>
      <w:r w:rsidRPr="00133760">
        <w:t xml:space="preserve">The Feature cannot be demonstrated solely through a confirmation that the requirements have been or will be implemented. </w:t>
      </w:r>
      <w:r>
        <w:rPr>
          <w:rFonts w:eastAsia="Times New Roman" w:cstheme="minorHAnsi"/>
        </w:rPr>
        <w:t xml:space="preserve"> </w:t>
      </w:r>
    </w:p>
    <w:p w14:paraId="4731993F" w14:textId="44983BAA" w:rsidR="0062221E" w:rsidRPr="00133760" w:rsidRDefault="0062221E" w:rsidP="0062221E">
      <w:pPr>
        <w:autoSpaceDE w:val="0"/>
        <w:autoSpaceDN w:val="0"/>
        <w:adjustRightInd w:val="0"/>
        <w:spacing w:after="0" w:line="240" w:lineRule="auto"/>
        <w:jc w:val="both"/>
        <w:rPr>
          <w:rFonts w:eastAsia="Times New Roman" w:cstheme="minorHAnsi"/>
        </w:rPr>
      </w:pPr>
      <w:r w:rsidRPr="00133760">
        <w:t xml:space="preserve">The level of detail is up to the discretion of the project team, but the documents must include specific details demonstrating that the </w:t>
      </w:r>
      <w:r w:rsidRPr="00133760">
        <w:rPr>
          <w:rFonts w:eastAsia="Times New Roman" w:cstheme="minorHAnsi"/>
        </w:rPr>
        <w:t xml:space="preserve">actual policies/protocols </w:t>
      </w:r>
      <w:r w:rsidRPr="00133760">
        <w:t xml:space="preserve">have been enacted in the project </w:t>
      </w:r>
      <w:r w:rsidR="00A841A8">
        <w:t>boundary</w:t>
      </w:r>
      <w:r w:rsidR="00FB6ECD">
        <w:t>.</w:t>
      </w:r>
    </w:p>
    <w:p w14:paraId="5A3136B0" w14:textId="42CEA176" w:rsidR="007D6DFA" w:rsidRDefault="007D6DFA" w:rsidP="007D6DFA">
      <w:pPr>
        <w:autoSpaceDE w:val="0"/>
        <w:autoSpaceDN w:val="0"/>
        <w:adjustRightInd w:val="0"/>
        <w:spacing w:after="0" w:line="240" w:lineRule="auto"/>
        <w:rPr>
          <w:rFonts w:eastAsia="Times New Roman" w:cstheme="minorHAnsi"/>
        </w:rPr>
      </w:pPr>
    </w:p>
    <w:p w14:paraId="1C3E484E" w14:textId="77777777" w:rsidR="00725693" w:rsidRDefault="00725693" w:rsidP="00725693">
      <w:pPr>
        <w:autoSpaceDE w:val="0"/>
        <w:autoSpaceDN w:val="0"/>
        <w:adjustRightInd w:val="0"/>
        <w:spacing w:after="0" w:line="240" w:lineRule="auto"/>
        <w:jc w:val="both"/>
      </w:pPr>
      <w:bookmarkStart w:id="1" w:name="_Hlk48484048"/>
      <w:r>
        <w:t>This document and similar tools are intended to assist projects in their pursuit of the WELL Health-Safety Rating but use</w:t>
      </w:r>
    </w:p>
    <w:p w14:paraId="1C688FDC" w14:textId="77777777" w:rsidR="00725693" w:rsidRPr="00133760" w:rsidRDefault="00725693" w:rsidP="00725693">
      <w:pPr>
        <w:autoSpaceDE w:val="0"/>
        <w:autoSpaceDN w:val="0"/>
        <w:adjustRightInd w:val="0"/>
        <w:spacing w:after="0" w:line="240" w:lineRule="auto"/>
        <w:jc w:val="both"/>
        <w:rPr>
          <w:rFonts w:eastAsia="Times New Roman" w:cstheme="minorHAnsi"/>
        </w:rPr>
      </w:pPr>
      <w:r>
        <w:t>of this document and/or similar tools are in no way a guarantee of achievement of any rating or designation, and no representation or warranty is made regarding the likelihood of achieving any rating or designation.</w:t>
      </w:r>
    </w:p>
    <w:p w14:paraId="09FF525F" w14:textId="77777777" w:rsidR="003F02A1" w:rsidRDefault="003F02A1">
      <w:pPr>
        <w:rPr>
          <w:rFonts w:eastAsia="Times New Roman" w:cstheme="minorHAnsi"/>
          <w:highlight w:val="lightGray"/>
        </w:rPr>
      </w:pPr>
      <w:bookmarkStart w:id="2" w:name="_Hlk45646018"/>
      <w:bookmarkEnd w:id="1"/>
      <w:r>
        <w:rPr>
          <w:rFonts w:eastAsia="Times New Roman" w:cstheme="minorHAnsi"/>
          <w:highlight w:val="lightGray"/>
        </w:rPr>
        <w:br w:type="page"/>
      </w:r>
    </w:p>
    <w:p w14:paraId="5A37AFBE" w14:textId="535549DC" w:rsidR="00F11D12" w:rsidRPr="006E5B7C" w:rsidRDefault="00F11D12" w:rsidP="7178389D">
      <w:pPr>
        <w:autoSpaceDE w:val="0"/>
        <w:autoSpaceDN w:val="0"/>
        <w:adjustRightInd w:val="0"/>
        <w:spacing w:after="0" w:line="240" w:lineRule="auto"/>
        <w:jc w:val="both"/>
        <w:rPr>
          <w:rFonts w:eastAsia="Times New Roman"/>
          <w:sz w:val="21"/>
          <w:szCs w:val="21"/>
        </w:rPr>
      </w:pPr>
      <w:r w:rsidRPr="007A3D0C">
        <w:rPr>
          <w:rFonts w:eastAsia="Times New Roman" w:cstheme="minorHAnsi"/>
          <w:noProof/>
        </w:rPr>
        <w:lastRenderedPageBreak/>
        <mc:AlternateContent>
          <mc:Choice Requires="wps">
            <w:drawing>
              <wp:anchor distT="0" distB="0" distL="114300" distR="114300" simplePos="0" relativeHeight="251668480" behindDoc="1" locked="0" layoutInCell="1" allowOverlap="1" wp14:anchorId="206488A5" wp14:editId="4BDAF3D6">
                <wp:simplePos x="0" y="0"/>
                <wp:positionH relativeFrom="margin">
                  <wp:posOffset>-59635</wp:posOffset>
                </wp:positionH>
                <wp:positionV relativeFrom="paragraph">
                  <wp:posOffset>3976</wp:posOffset>
                </wp:positionV>
                <wp:extent cx="6943725" cy="341906"/>
                <wp:effectExtent l="0" t="0" r="28575" b="20320"/>
                <wp:wrapNone/>
                <wp:docPr id="5" name="Rectangle 5"/>
                <wp:cNvGraphicFramePr/>
                <a:graphic xmlns:a="http://schemas.openxmlformats.org/drawingml/2006/main">
                  <a:graphicData uri="http://schemas.microsoft.com/office/word/2010/wordprocessingShape">
                    <wps:wsp>
                      <wps:cNvSpPr/>
                      <wps:spPr>
                        <a:xfrm>
                          <a:off x="0" y="0"/>
                          <a:ext cx="6943725" cy="341906"/>
                        </a:xfrm>
                        <a:prstGeom prst="rect">
                          <a:avLst/>
                        </a:prstGeom>
                        <a:solidFill>
                          <a:schemeClr val="accent4">
                            <a:alpha val="10000"/>
                          </a:schemeClr>
                        </a:solidFill>
                        <a:ln w="19050">
                          <a:solidFill>
                            <a:schemeClr val="accent4"/>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svg="http://schemas.microsoft.com/office/drawing/2016/SVG/main">
            <w:pict>
              <v:rect id="Rectangle 5" style="position:absolute;margin-left:-4.7pt;margin-top:.3pt;width:546.75pt;height:26.9pt;z-index:-2516480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spid="_x0000_s1026" fillcolor="#ffc000 [3207]" strokecolor="#ffc000 [3207]" strokeweight="1.5pt" w14:anchorId="58D4D9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MkfpAIAAOEFAAAOAAAAZHJzL2Uyb0RvYy54bWysVMFu2zAMvQ/YPwi6r7bTpG2COkXQosOA&#10;og3aDj2rshQbkEVNUuJkXz9Kcty0y3YYloMiiuQj+Uzy8mrbKrIR1jWgS1qc5JQIzaFq9Kqk359v&#10;v1xQ4jzTFVOgRUl3wtGr+edPl52ZiRHUoCphCYJoN+tMSWvvzSzLHK9Fy9wJGKFRKcG2zKNoV1ll&#10;WYforcpGeX6WdWArY4EL5/D1JinpPOJLKbh/kNIJT1RJMTcfTxvP13Bm80s2W1lm6ob3abB/yKJl&#10;jcagA9QN84ysbfMbVNtwCw6kP+HQZiBlw0WsAasp8g/VPNXMiFgLkuPMQJP7f7D8frO0pKlKOqFE&#10;sxY/0SOSxvRKCTIJ9HTGzdDqySxtLzm8hlq30rbhH6sg20jpbqBUbD3h+Hg2HZ+ejxCbo+50XEzz&#10;swCavXkb6/xXAS0Jl5JajB6ZZJs755Pp3iQEc6Ca6rZRKgqhTcS1smTD8AMzzoX24+SuTM3Sc5Hj&#10;r48aGyt4xBzegSlNOmzhaT7JI8I75eD3PlLK78ASC1MasQNriad48zslQsJKPwqJdCMzoxTkWAVF&#10;UtWsEinc5I8VRMCALJGSAbsHOI6dcu7tg6uIczI499X/zXnwiJFB+8G5bTTYY5UpX/SfQCb7PUmJ&#10;msDSK1Q7bEYLaUqd4bcN9sQdc37JLI4lDjCuGv+Ah1SAHwv6GyU12J/H3oM9TgtqKelwzEvqfqyZ&#10;FZSobxrnaFqMx2EvRGE8OR+hYA81r4cavW6vARutwKVmeLwGe6/2V2mhfcGNtAhRUcU0x9gl5d7u&#10;hWuf1g/uNC4Wi2iGu8Awf6efDA/ggdXQ88/bF2ZNPxgeR+oe9iuBzT7MR7INnhoWaw+yicPzxmvP&#10;N+6R2Pr9zguL6lCOVm+bef4LAAD//wMAUEsDBBQABgAIAAAAIQBdwlED2wAAAAcBAAAPAAAAZHJz&#10;L2Rvd25yZXYueG1sTI5NT8MwEETvSPwHa5G4oNYpSqsmZFMhJG4IRIH7Nt58QLyOYjdN/z3uCY6j&#10;Gb15xW62vZp49J0ThNUyAcVSOdNJg/D58bzYgvKBxFDvhBHO7GFXXl8VlBt3knee9qFRESI+J4Q2&#10;hCHX2lctW/JLN7DErnajpRDj2Ggz0inCba/vk2SjLXUSH1oa+Knl6md/tAjZ690LfWXNvCZT7787&#10;M52Htxrx9mZ+fAAVeA5/Y7joR3Uoo9PBHcV41SMssjQuETagLm2yTVegDgjrNAVdFvq/f/kLAAD/&#10;/wMAUEsBAi0AFAAGAAgAAAAhALaDOJL+AAAA4QEAABMAAAAAAAAAAAAAAAAAAAAAAFtDb250ZW50&#10;X1R5cGVzXS54bWxQSwECLQAUAAYACAAAACEAOP0h/9YAAACUAQAACwAAAAAAAAAAAAAAAAAvAQAA&#10;X3JlbHMvLnJlbHNQSwECLQAUAAYACAAAACEA9ATJH6QCAADhBQAADgAAAAAAAAAAAAAAAAAuAgAA&#10;ZHJzL2Uyb0RvYy54bWxQSwECLQAUAAYACAAAACEAXcJRA9sAAAAHAQAADwAAAAAAAAAAAAAAAAD+&#10;BAAAZHJzL2Rvd25yZXYueG1sUEsFBgAAAAAEAAQA8wAAAAYGAAAAAA==&#10;">
                <v:fill opacity="6682f"/>
                <w10:wrap anchorx="margin"/>
              </v:rect>
            </w:pict>
          </mc:Fallback>
        </mc:AlternateContent>
      </w:r>
      <w:r w:rsidRPr="007A3D0C">
        <w:rPr>
          <w:rFonts w:eastAsia="Times New Roman" w:cstheme="minorHAnsi"/>
          <w:noProof/>
        </w:rPr>
        <w:drawing>
          <wp:anchor distT="0" distB="0" distL="114300" distR="114300" simplePos="0" relativeHeight="251669504" behindDoc="0" locked="0" layoutInCell="1" allowOverlap="1" wp14:anchorId="29C9470A" wp14:editId="29B70C7F">
            <wp:simplePos x="0" y="0"/>
            <wp:positionH relativeFrom="column">
              <wp:posOffset>-261924</wp:posOffset>
            </wp:positionH>
            <wp:positionV relativeFrom="paragraph">
              <wp:posOffset>-170815</wp:posOffset>
            </wp:positionV>
            <wp:extent cx="182880" cy="182880"/>
            <wp:effectExtent l="0" t="0" r="7620" b="7620"/>
            <wp:wrapNone/>
            <wp:docPr id="3" name="Graphic 3" descr="War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arning.svg"/>
                    <pic:cNvPicPr/>
                  </pic:nvPicPr>
                  <pic:blipFill>
                    <a:blip r:embed="rId7" cstate="print">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a:off x="0" y="0"/>
                      <a:ext cx="182880" cy="182880"/>
                    </a:xfrm>
                    <a:prstGeom prst="rect">
                      <a:avLst/>
                    </a:prstGeom>
                  </pic:spPr>
                </pic:pic>
              </a:graphicData>
            </a:graphic>
            <wp14:sizeRelH relativeFrom="page">
              <wp14:pctWidth>0</wp14:pctWidth>
            </wp14:sizeRelH>
            <wp14:sizeRelV relativeFrom="page">
              <wp14:pctHeight>0</wp14:pctHeight>
            </wp14:sizeRelV>
          </wp:anchor>
        </w:drawing>
      </w:r>
      <w:bookmarkEnd w:id="2"/>
      <w:r w:rsidRPr="7178389D">
        <w:rPr>
          <w:rFonts w:eastAsia="Times New Roman"/>
        </w:rPr>
        <w:t>T</w:t>
      </w:r>
      <w:r w:rsidRPr="7178389D">
        <w:rPr>
          <w:rFonts w:eastAsia="Times New Roman"/>
          <w:sz w:val="20"/>
          <w:szCs w:val="20"/>
        </w:rPr>
        <w:t>h</w:t>
      </w:r>
      <w:r w:rsidRPr="7178389D">
        <w:rPr>
          <w:rFonts w:eastAsia="Times New Roman"/>
          <w:sz w:val="21"/>
          <w:szCs w:val="21"/>
        </w:rPr>
        <w:t xml:space="preserve">e below sample documentation is intended to provide guidance for </w:t>
      </w:r>
      <w:r w:rsidR="00FD5CEF" w:rsidRPr="7178389D">
        <w:rPr>
          <w:rFonts w:eastAsia="Times New Roman"/>
          <w:sz w:val="21"/>
          <w:szCs w:val="21"/>
        </w:rPr>
        <w:t>developing an effective Emergency Preparedness Plan</w:t>
      </w:r>
      <w:r w:rsidRPr="7178389D">
        <w:rPr>
          <w:rFonts w:eastAsia="Times New Roman"/>
          <w:sz w:val="21"/>
          <w:szCs w:val="21"/>
        </w:rPr>
        <w:t xml:space="preserve">. </w:t>
      </w:r>
      <w:r w:rsidR="00725693">
        <w:rPr>
          <w:rFonts w:eastAsia="Times New Roman"/>
          <w:sz w:val="21"/>
          <w:szCs w:val="21"/>
        </w:rPr>
        <w:t xml:space="preserve">  </w:t>
      </w:r>
      <w:r w:rsidR="7178389D" w:rsidRPr="7178389D">
        <w:rPr>
          <w:rFonts w:eastAsia="Times New Roman"/>
          <w:sz w:val="21"/>
          <w:szCs w:val="21"/>
        </w:rPr>
        <w:t xml:space="preserve">It is not a template. You may note included components that are not required to demonstrate compliance with this Feature.   </w:t>
      </w:r>
    </w:p>
    <w:p w14:paraId="700257EA" w14:textId="0EEBE021" w:rsidR="0062221E" w:rsidRDefault="0062221E" w:rsidP="0062221E">
      <w:pPr>
        <w:autoSpaceDE w:val="0"/>
        <w:autoSpaceDN w:val="0"/>
        <w:adjustRightInd w:val="0"/>
        <w:spacing w:after="0" w:line="240" w:lineRule="auto"/>
        <w:rPr>
          <w:rFonts w:eastAsia="Times New Roman" w:cstheme="minorHAnsi"/>
          <w:i/>
          <w:iCs/>
          <w:color w:val="808080" w:themeColor="background1" w:themeShade="80"/>
        </w:rPr>
      </w:pPr>
    </w:p>
    <w:p w14:paraId="0A020205" w14:textId="5C9A5190" w:rsidR="00466AC6" w:rsidRPr="0062221E" w:rsidRDefault="00466AC6" w:rsidP="0062221E">
      <w:pPr>
        <w:autoSpaceDE w:val="0"/>
        <w:autoSpaceDN w:val="0"/>
        <w:adjustRightInd w:val="0"/>
        <w:spacing w:after="0" w:line="240" w:lineRule="auto"/>
        <w:rPr>
          <w:rFonts w:eastAsia="Times New Roman" w:cstheme="minorHAnsi"/>
          <w:i/>
          <w:iCs/>
          <w:color w:val="808080" w:themeColor="background1" w:themeShade="80"/>
        </w:rPr>
      </w:pPr>
      <w:r w:rsidRPr="0060085C">
        <w:rPr>
          <w:rFonts w:cstheme="minorHAnsi"/>
          <w:color w:val="3F7A96"/>
          <w:sz w:val="24"/>
          <w:szCs w:val="24"/>
        </w:rPr>
        <w:t>EXAMPLE</w:t>
      </w:r>
      <w:r w:rsidRPr="0060085C">
        <w:rPr>
          <w:rFonts w:cstheme="minorHAnsi"/>
          <w:b/>
          <w:bCs/>
          <w:color w:val="808080" w:themeColor="background1" w:themeShade="80"/>
          <w:sz w:val="24"/>
          <w:szCs w:val="24"/>
        </w:rPr>
        <w:t xml:space="preserve"> </w:t>
      </w:r>
      <w:r w:rsidRPr="0060085C">
        <w:rPr>
          <w:rFonts w:cstheme="minorHAnsi"/>
          <w:color w:val="3F7A96"/>
          <w:sz w:val="24"/>
          <w:szCs w:val="24"/>
        </w:rPr>
        <w:t>D</w:t>
      </w:r>
      <w:r>
        <w:rPr>
          <w:rFonts w:cstheme="minorHAnsi"/>
          <w:color w:val="3F7A96"/>
          <w:sz w:val="24"/>
          <w:szCs w:val="24"/>
        </w:rPr>
        <w:t>OCUMENT</w:t>
      </w:r>
    </w:p>
    <w:p w14:paraId="12096066" w14:textId="4C8AB835" w:rsidR="007D6DFA" w:rsidRPr="007D6DFA" w:rsidRDefault="007D6DFA" w:rsidP="7178389D">
      <w:pPr>
        <w:pStyle w:val="ListParagraph"/>
        <w:autoSpaceDE w:val="0"/>
        <w:autoSpaceDN w:val="0"/>
        <w:adjustRightInd w:val="0"/>
        <w:ind w:left="0"/>
        <w:rPr>
          <w:rFonts w:eastAsia="Times New Roman"/>
          <w:i/>
          <w:iCs/>
          <w:color w:val="808080" w:themeColor="background1" w:themeShade="80"/>
        </w:rPr>
      </w:pPr>
      <w:r w:rsidRPr="00A409BB">
        <w:rPr>
          <w:noProof/>
        </w:rPr>
        <mc:AlternateContent>
          <mc:Choice Requires="wps">
            <w:drawing>
              <wp:anchor distT="0" distB="0" distL="114300" distR="114300" simplePos="0" relativeHeight="251664384" behindDoc="1" locked="0" layoutInCell="1" allowOverlap="1" wp14:anchorId="67D88DAF" wp14:editId="30A498EA">
                <wp:simplePos x="0" y="0"/>
                <wp:positionH relativeFrom="margin">
                  <wp:posOffset>-34506</wp:posOffset>
                </wp:positionH>
                <wp:positionV relativeFrom="paragraph">
                  <wp:posOffset>276547</wp:posOffset>
                </wp:positionV>
                <wp:extent cx="6919595" cy="7988061"/>
                <wp:effectExtent l="0" t="0" r="14605" b="13335"/>
                <wp:wrapNone/>
                <wp:docPr id="4" name="Rectangle 4"/>
                <wp:cNvGraphicFramePr/>
                <a:graphic xmlns:a="http://schemas.openxmlformats.org/drawingml/2006/main">
                  <a:graphicData uri="http://schemas.microsoft.com/office/word/2010/wordprocessingShape">
                    <wps:wsp>
                      <wps:cNvSpPr/>
                      <wps:spPr>
                        <a:xfrm>
                          <a:off x="0" y="0"/>
                          <a:ext cx="6919595" cy="7988061"/>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DFDB9F" id="Rectangle 4" o:spid="_x0000_s1026" style="position:absolute;margin-left:-2.7pt;margin-top:21.8pt;width:544.85pt;height:629pt;z-index:-2516520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FS/tAIAAPIFAAAOAAAAZHJzL2Uyb0RvYy54bWysVMFu2zAMvQ/YPwi6r7azpG2MOkXaLsOA&#10;ri3aDjsrshQbkEVNUuJkXz9Kdpy0KzZgWA6KKJKP5DPJi8tto8hGWFeDLmh2klIiNIey1quCfnte&#10;fDinxHmmS6ZAi4LuhKOXs/fvLlqTixFUoEphCYJol7emoJX3Jk8SxyvRMHcCRmhUSrAN8yjaVVJa&#10;1iJ6o5JRmp4mLdjSWODCOXy96ZR0FvGlFNzfS+mEJ6qgmJuPp43nMpzJ7ILlK8tMVfM+DfYPWTSs&#10;1hh0gLphnpG1rX+DampuwYH0JxyaBKSsuYg1YDVZ+qqap4oZEWtBcpwZaHL/D5bfbR4sqcuCjinR&#10;rMFP9IikMb1SgowDPa1xOVo9mQfbSw6vodattE34xyrINlK6GygVW084Pp5Os+lkOqGEo+5sen6e&#10;nmYBNTm4G+v8ZwENCZeCWgwfqWSbW+c7071JiOZA1eWiVioKdrW8VpZsGH7fT1eLs8VVj/7CTGnS&#10;Yi4fJ2lEfqGLrSYGEL/Noo1aN1+h7IAnKf4CLsvxGRvq1TMWM6DE0o4CoE5pfAw0dsTFm98pEfH0&#10;o5DIP1I16nILnX9Ih3EutO9SchUrxd9CqwAYkCVSNGD3AG9jdxz39sFVxMEZnHvS/uQ8eMTIoP3g&#10;3NQa7FuVKayqj9zZ70nqqAksLaHcYXda6MbWGb6osUdumfMPzOKc4kTj7vH3eEgF+Imhv1FSgf35&#10;1nuwx/FBLSUtzn1B3Y81s4IS9UXjYE2z8TgsiiiMJ2cjFOyxZnms0evmGrD1MtxyhsdrsPdqf5UW&#10;mu+4ouYhKqqY5hi7oNzbvXDtu32ES46L+Tya4XIwzN/qJ8MDeGA1zMDz9juzph8UjzN2B/sdwfJX&#10;89LZBk8N87UHWcdhOvDa842LJfZsvwTD5jqWo9VhVc9+AQAA//8DAFBLAwQUAAYACAAAACEAgzKL&#10;+eAAAAALAQAADwAAAGRycy9kb3ducmV2LnhtbEyPwU7DMBBE70j8g7VI3Fq7JERRGqdCoAAHOLRw&#10;6W0TmyTCXkex04a/xz3BbVYzmnlb7hZr2ElPfnAkYbMWwDS1Tg3USfj8qFc5MB+QFBpHWsKP9rCr&#10;rq9KLJQ7016fDqFjsYR8gRL6EMaCc9/22qJfu1FT9L7cZDHEc+q4mvAcy63hd0Jk3OJAcaHHUT/2&#10;uv0+zFZC/bJ/bazN348hNfz56Q3rGTMpb2+Why2woJfwF4YLfkSHKjI1biblmZGwuk9jUkKaZMAu&#10;vsjTBFgTVSI2GfCq5P9/qH4BAAD//wMAUEsBAi0AFAAGAAgAAAAhALaDOJL+AAAA4QEAABMAAAAA&#10;AAAAAAAAAAAAAAAAAFtDb250ZW50X1R5cGVzXS54bWxQSwECLQAUAAYACAAAACEAOP0h/9YAAACU&#10;AQAACwAAAAAAAAAAAAAAAAAvAQAAX3JlbHMvLnJlbHNQSwECLQAUAAYACAAAACEAr+xUv7QCAADy&#10;BQAADgAAAAAAAAAAAAAAAAAuAgAAZHJzL2Uyb0RvYy54bWxQSwECLQAUAAYACAAAACEAgzKL+eAA&#10;AAALAQAADwAAAAAAAAAAAAAAAAAOBQAAZHJzL2Rvd25yZXYueG1sUEsFBgAAAAAEAAQA8wAAABsG&#10;AAAAAA==&#10;" fillcolor="#ebf7fb" strokecolor="gray [1629]" strokeweight=".5pt">
                <w10:wrap anchorx="margin"/>
              </v:rect>
            </w:pict>
          </mc:Fallback>
        </mc:AlternateContent>
      </w:r>
      <w:r w:rsidRPr="00A409BB">
        <w:rPr>
          <w:noProof/>
          <w:sz w:val="24"/>
          <w:szCs w:val="24"/>
        </w:rPr>
        <mc:AlternateContent>
          <mc:Choice Requires="wps">
            <w:drawing>
              <wp:anchor distT="0" distB="0" distL="114300" distR="114300" simplePos="0" relativeHeight="251663360" behindDoc="1" locked="0" layoutInCell="1" allowOverlap="1" wp14:anchorId="0CC3DDE2" wp14:editId="5123DCC0">
                <wp:simplePos x="0" y="0"/>
                <wp:positionH relativeFrom="margin">
                  <wp:posOffset>-43732</wp:posOffset>
                </wp:positionH>
                <wp:positionV relativeFrom="paragraph">
                  <wp:posOffset>11927</wp:posOffset>
                </wp:positionV>
                <wp:extent cx="6927242" cy="159026"/>
                <wp:effectExtent l="0" t="0" r="6985" b="0"/>
                <wp:wrapNone/>
                <wp:docPr id="31" name="Rectangle 31"/>
                <wp:cNvGraphicFramePr/>
                <a:graphic xmlns:a="http://schemas.openxmlformats.org/drawingml/2006/main">
                  <a:graphicData uri="http://schemas.microsoft.com/office/word/2010/wordprocessingShape">
                    <wps:wsp>
                      <wps:cNvSpPr/>
                      <wps:spPr>
                        <a:xfrm>
                          <a:off x="0" y="0"/>
                          <a:ext cx="6927242" cy="159026"/>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svg="http://schemas.microsoft.com/office/drawing/2016/SVG/main">
            <w:pict>
              <v:rect id="Rectangle 31" style="position:absolute;margin-left:-3.45pt;margin-top:.95pt;width:545.45pt;height:12.5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spid="_x0000_s1026" fillcolor="#3f7a96" stroked="f" strokeweight="1pt" w14:anchorId="038C6BA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nOZiwIAAHcFAAAOAAAAZHJzL2Uyb0RvYy54bWysVN9P3DAMfp+0/yHK+2ivDBgneugEumkS&#10;AgRMPOfS5FopjTMnd73bXz8n/cEGaA/T+pA6if3Z/mL74nLfGrZT6BuwJZ8d5ZwpK6Fq7Kbk359W&#10;n75w5oOwlTBgVckPyvPLxccPF52bqwJqMJVCRiDWzztX8joEN88yL2vVCn8ETlm61ICtCLTFTVah&#10;6Ai9NVmR56dZB1g5BKm8p9Pr/pIvEr7WSoY7rb0KzJScYgtpxbSu45otLsR8g8LVjRzCEP8QRSsa&#10;S04nqGsRBNti8waqbSSCBx2OJLQZaN1IlXKgbGb5q2wea+FUyoXI8W6iyf8/WHm7u0fWVCU/nnFm&#10;RUtv9ECsCbsxitEZEdQ5Pye9R3ePw86TGLPda2zjn/Jg+0TqYSJV7QOTdHh6XpwVnwvOJN3NTs7z&#10;4jSCZi/WDn34qqBlUSg5kvvEpdjd+NCrjirRmQfTVKvGmLTBzfrKINsJeuDj1dnyfET/Q83YqGwh&#10;mvWI8SSLmfW5JCkcjIp6xj4oTaRQ9EWKJJWjmvwIKZUNs/6qFpXq3Z/k9A25TRYp0wQYkTX5n7AH&#10;gFjqb7H7KAf9aKpSNU/G+d8C640ni+QZbJiM28YCvgdgKKvBc68/ktRTE1laQ3WgkkHoe8k7uWro&#10;3W6ED/cCqXmozWgghDtatIGu5DBInNWAP987j/pU03TLWUfNWHL/YytQcWa+War22LmjgKOwHgW7&#10;ba+Anp8KmKJJIhlgMKOoEdpnmhPL6IWuhJXkq+Qy4Li5Cv1QoEkj1XKZ1KhDnQg39tHJCB5ZjHX4&#10;tH8W6IZiDVTmtzA2qpi/qtleN1paWG4D6CYV9AuPA7/U3alQhkkUx8fv+6T1Mi8XvwAAAP//AwBQ&#10;SwMEFAAGAAgAAAAhAFwPAPbbAAAACAEAAA8AAABkcnMvZG93bnJldi54bWxMj0FPwzAMhe9I/IfI&#10;SNy2lAq2UZpOCIHgwIXBD3Ab01YkTmnSrePX453gZNnf0/N75Xb2Tu1pjH1gA1fLDBRxE2zPrYGP&#10;96fFBlRMyBZdYDJwpAjb6vysxMKGA7/RfpdaJSYcCzTQpTQUWsemI49xGQZiYZ9h9JhkHVttRzyI&#10;uXc6z7KV9tizfOhwoIeOmq/d5A2snRtyqsP4w/rx9WX9/H1znNCYy4v5/g5Uojn9ieEUX6JDJZnq&#10;MLGNyhlYrG5FKXcZJ5xtrqVbbSAXoKtS/y9Q/QIAAP//AwBQSwECLQAUAAYACAAAACEAtoM4kv4A&#10;AADhAQAAEwAAAAAAAAAAAAAAAAAAAAAAW0NvbnRlbnRfVHlwZXNdLnhtbFBLAQItABQABgAIAAAA&#10;IQA4/SH/1gAAAJQBAAALAAAAAAAAAAAAAAAAAC8BAABfcmVscy8ucmVsc1BLAQItABQABgAIAAAA&#10;IQCQ8nOZiwIAAHcFAAAOAAAAAAAAAAAAAAAAAC4CAABkcnMvZTJvRG9jLnhtbFBLAQItABQABgAI&#10;AAAAIQBcDwD22wAAAAgBAAAPAAAAAAAAAAAAAAAAAOUEAABkcnMvZG93bnJldi54bWxQSwUGAAAA&#10;AAQABADzAAAA7QUAAAAA&#10;">
                <v:textbox inset="0,0,0,0"/>
                <w10:wrap anchorx="margin"/>
              </v:rect>
            </w:pict>
          </mc:Fallback>
        </mc:AlternateContent>
      </w:r>
      <w:r w:rsidRPr="7178389D">
        <w:rPr>
          <w:rFonts w:eastAsia="Times New Roman"/>
          <w:i/>
          <w:iCs/>
          <w:color w:val="FFFFFF" w:themeColor="background1"/>
        </w:rPr>
        <w:t>Exampl</w:t>
      </w:r>
      <w:r w:rsidR="005B3A1F" w:rsidRPr="7178389D">
        <w:rPr>
          <w:rFonts w:eastAsia="Times New Roman"/>
          <w:i/>
          <w:iCs/>
          <w:color w:val="FFFFFF" w:themeColor="background1"/>
        </w:rPr>
        <w:t xml:space="preserve">e for </w:t>
      </w:r>
      <w:r w:rsidR="00A841A8">
        <w:rPr>
          <w:rFonts w:eastAsia="Times New Roman"/>
          <w:i/>
          <w:iCs/>
          <w:color w:val="FFFFFF" w:themeColor="background1"/>
        </w:rPr>
        <w:t>Sections</w:t>
      </w:r>
      <w:r w:rsidR="00466AC6" w:rsidRPr="7178389D">
        <w:rPr>
          <w:rFonts w:eastAsia="Times New Roman"/>
          <w:i/>
          <w:iCs/>
          <w:color w:val="FFFFFF" w:themeColor="background1"/>
        </w:rPr>
        <w:t xml:space="preserve"> 1, a, b, c, d</w:t>
      </w:r>
    </w:p>
    <w:p w14:paraId="160750A2" w14:textId="6AA7779D" w:rsidR="007D6DFA" w:rsidRPr="00560760" w:rsidRDefault="226176BD" w:rsidP="7178389D">
      <w:pPr>
        <w:autoSpaceDE w:val="0"/>
        <w:autoSpaceDN w:val="0"/>
        <w:adjustRightInd w:val="0"/>
        <w:spacing w:after="0"/>
        <w:rPr>
          <w:rFonts w:eastAsia="Times New Roman"/>
          <w:b/>
          <w:bCs/>
          <w:u w:val="single"/>
        </w:rPr>
      </w:pPr>
      <w:bookmarkStart w:id="3" w:name="_Hlk45646647"/>
      <w:r w:rsidRPr="226176BD">
        <w:rPr>
          <w:rFonts w:eastAsia="Times New Roman"/>
          <w:b/>
          <w:bCs/>
          <w:i/>
          <w:iCs/>
          <w:color w:val="808080" w:themeColor="background1" w:themeShade="80"/>
          <w:u w:val="single"/>
        </w:rPr>
        <w:t>[Company]</w:t>
      </w:r>
      <w:r w:rsidRPr="226176BD">
        <w:rPr>
          <w:rFonts w:eastAsia="Times New Roman"/>
          <w:b/>
          <w:bCs/>
          <w:color w:val="808080" w:themeColor="background1" w:themeShade="80"/>
          <w:u w:val="single"/>
        </w:rPr>
        <w:t xml:space="preserve"> </w:t>
      </w:r>
      <w:r w:rsidRPr="226176BD">
        <w:rPr>
          <w:rFonts w:eastAsia="Times New Roman"/>
          <w:b/>
          <w:bCs/>
          <w:u w:val="single"/>
        </w:rPr>
        <w:t xml:space="preserve">Emergency Preparedness Plan for </w:t>
      </w:r>
      <w:r w:rsidRPr="226176BD">
        <w:rPr>
          <w:rFonts w:eastAsia="Times New Roman"/>
          <w:b/>
          <w:bCs/>
          <w:i/>
          <w:iCs/>
          <w:color w:val="808080" w:themeColor="background1" w:themeShade="80"/>
          <w:u w:val="single"/>
        </w:rPr>
        <w:t>[Project]</w:t>
      </w:r>
    </w:p>
    <w:bookmarkEnd w:id="3"/>
    <w:p w14:paraId="11253DA1" w14:textId="23E225C8" w:rsidR="00FC1E39" w:rsidRDefault="747C6303" w:rsidP="7178389D">
      <w:pPr>
        <w:autoSpaceDE w:val="0"/>
        <w:autoSpaceDN w:val="0"/>
        <w:adjustRightInd w:val="0"/>
        <w:spacing w:after="0" w:line="240" w:lineRule="auto"/>
        <w:rPr>
          <w:rFonts w:eastAsia="Times New Roman"/>
        </w:rPr>
      </w:pPr>
      <w:r w:rsidRPr="00C42298">
        <w:rPr>
          <w:rFonts w:eastAsia="Times New Roman"/>
          <w:i/>
          <w:iCs/>
          <w:color w:val="808080" w:themeColor="background1" w:themeShade="80"/>
        </w:rPr>
        <w:t>[Company]</w:t>
      </w:r>
      <w:r w:rsidRPr="00C42298">
        <w:rPr>
          <w:rFonts w:eastAsia="Times New Roman"/>
        </w:rPr>
        <w:t xml:space="preserve"> has created the following emergency preparedness plan for </w:t>
      </w:r>
      <w:r w:rsidRPr="00C42298">
        <w:rPr>
          <w:rFonts w:eastAsia="Times New Roman"/>
          <w:i/>
          <w:iCs/>
          <w:color w:val="808080" w:themeColor="background1" w:themeShade="80"/>
        </w:rPr>
        <w:t>[project]</w:t>
      </w:r>
      <w:r w:rsidRPr="00C42298">
        <w:rPr>
          <w:rFonts w:eastAsia="Times New Roman"/>
        </w:rPr>
        <w:t>.</w:t>
      </w:r>
      <w:r w:rsidRPr="747C6303">
        <w:rPr>
          <w:rFonts w:eastAsia="Times New Roman"/>
        </w:rPr>
        <w:t xml:space="preserve"> The following plan is intended to establish an immediate course of action for occupants to take in the event of an emergency. It also includes a list of trainings, emergency resources and contacts. </w:t>
      </w:r>
    </w:p>
    <w:p w14:paraId="44C7F387" w14:textId="29CE5D02" w:rsidR="00FC1E39" w:rsidRDefault="00FC1E39" w:rsidP="7178389D">
      <w:pPr>
        <w:autoSpaceDE w:val="0"/>
        <w:autoSpaceDN w:val="0"/>
        <w:adjustRightInd w:val="0"/>
        <w:spacing w:after="0" w:line="240" w:lineRule="auto"/>
        <w:rPr>
          <w:rFonts w:eastAsia="Times New Roman"/>
        </w:rPr>
      </w:pPr>
    </w:p>
    <w:p w14:paraId="356D926C" w14:textId="65838C6F" w:rsidR="00FC1E39" w:rsidRDefault="7178389D" w:rsidP="7178389D">
      <w:pPr>
        <w:autoSpaceDE w:val="0"/>
        <w:autoSpaceDN w:val="0"/>
        <w:adjustRightInd w:val="0"/>
        <w:spacing w:after="0" w:line="240" w:lineRule="auto"/>
        <w:rPr>
          <w:rFonts w:eastAsia="Times New Roman"/>
          <w:b/>
          <w:bCs/>
        </w:rPr>
      </w:pPr>
      <w:r w:rsidRPr="7178389D">
        <w:rPr>
          <w:rFonts w:eastAsia="Times New Roman"/>
          <w:b/>
          <w:bCs/>
        </w:rPr>
        <w:t>RISK ASSESSMENT</w:t>
      </w:r>
    </w:p>
    <w:p w14:paraId="33ECB367" w14:textId="524A674E" w:rsidR="00D55B40" w:rsidRPr="00D55B40" w:rsidRDefault="747C6303" w:rsidP="00D55B40">
      <w:pPr>
        <w:spacing w:after="0" w:line="240" w:lineRule="auto"/>
        <w:rPr>
          <w:rFonts w:eastAsia="Times New Roman"/>
        </w:rPr>
      </w:pPr>
      <w:r w:rsidRPr="747C6303">
        <w:rPr>
          <w:rFonts w:eastAsia="Times New Roman"/>
        </w:rPr>
        <w:t xml:space="preserve">The plan covers all of </w:t>
      </w:r>
      <w:r w:rsidRPr="00C42298">
        <w:rPr>
          <w:rFonts w:eastAsia="Times New Roman"/>
          <w:i/>
          <w:iCs/>
          <w:color w:val="808080" w:themeColor="background1" w:themeShade="80"/>
        </w:rPr>
        <w:t xml:space="preserve">[project’s] </w:t>
      </w:r>
      <w:r w:rsidRPr="00C42298">
        <w:rPr>
          <w:rFonts w:eastAsia="Times New Roman"/>
        </w:rPr>
        <w:t>primary</w:t>
      </w:r>
      <w:r w:rsidRPr="747C6303">
        <w:rPr>
          <w:rFonts w:eastAsia="Times New Roman"/>
        </w:rPr>
        <w:t xml:space="preserve"> assets: </w:t>
      </w:r>
    </w:p>
    <w:p w14:paraId="3207DAA0" w14:textId="372DB86E" w:rsidR="00226434" w:rsidRPr="00D55B40" w:rsidRDefault="00226434" w:rsidP="00226434">
      <w:pPr>
        <w:pStyle w:val="ListParagraph"/>
        <w:numPr>
          <w:ilvl w:val="0"/>
          <w:numId w:val="12"/>
        </w:numPr>
        <w:autoSpaceDE w:val="0"/>
        <w:autoSpaceDN w:val="0"/>
        <w:adjustRightInd w:val="0"/>
        <w:spacing w:after="0" w:line="240" w:lineRule="auto"/>
      </w:pPr>
      <w:r w:rsidRPr="00226434">
        <w:rPr>
          <w:rFonts w:eastAsia="Times New Roman"/>
        </w:rPr>
        <w:t>D</w:t>
      </w:r>
      <w:r w:rsidRPr="00226434">
        <w:t xml:space="preserve">irect </w:t>
      </w:r>
      <w:r w:rsidRPr="00226434">
        <w:rPr>
          <w:rFonts w:eastAsia="Times New Roman"/>
        </w:rPr>
        <w:t>employees</w:t>
      </w:r>
    </w:p>
    <w:p w14:paraId="07E14877" w14:textId="77777777" w:rsidR="00D55B40" w:rsidRPr="00D55B40" w:rsidRDefault="00D55B40" w:rsidP="00D55B40">
      <w:pPr>
        <w:pStyle w:val="ListParagraph"/>
        <w:numPr>
          <w:ilvl w:val="0"/>
          <w:numId w:val="10"/>
        </w:numPr>
        <w:autoSpaceDE w:val="0"/>
        <w:autoSpaceDN w:val="0"/>
        <w:adjustRightInd w:val="0"/>
        <w:spacing w:after="0" w:line="240" w:lineRule="auto"/>
        <w:rPr>
          <w:rFonts w:eastAsia="Times New Roman"/>
          <w:i/>
          <w:iCs/>
          <w:color w:val="808080" w:themeColor="background1" w:themeShade="80"/>
        </w:rPr>
      </w:pPr>
      <w:r w:rsidRPr="00226434">
        <w:rPr>
          <w:rFonts w:eastAsia="Times New Roman"/>
          <w:i/>
          <w:iCs/>
          <w:color w:val="808080" w:themeColor="background1" w:themeShade="80"/>
        </w:rPr>
        <w:t>Ex: The building itself</w:t>
      </w:r>
    </w:p>
    <w:p w14:paraId="68A5B473" w14:textId="77777777" w:rsidR="00D55B40" w:rsidRPr="00D55B40" w:rsidRDefault="00D55B40" w:rsidP="00D55B40">
      <w:pPr>
        <w:pStyle w:val="ListParagraph"/>
        <w:numPr>
          <w:ilvl w:val="0"/>
          <w:numId w:val="10"/>
        </w:numPr>
        <w:autoSpaceDE w:val="0"/>
        <w:autoSpaceDN w:val="0"/>
        <w:adjustRightInd w:val="0"/>
        <w:spacing w:after="0" w:line="240" w:lineRule="auto"/>
        <w:rPr>
          <w:rFonts w:eastAsia="Times New Roman"/>
          <w:i/>
          <w:iCs/>
          <w:color w:val="808080" w:themeColor="background1" w:themeShade="80"/>
        </w:rPr>
      </w:pPr>
      <w:r w:rsidRPr="00226434">
        <w:rPr>
          <w:rFonts w:eastAsia="Times New Roman"/>
          <w:i/>
          <w:iCs/>
          <w:color w:val="808080" w:themeColor="background1" w:themeShade="80"/>
        </w:rPr>
        <w:t>Ex: Project exterior site, including parking area</w:t>
      </w:r>
    </w:p>
    <w:p w14:paraId="7009306B" w14:textId="71942CD9" w:rsidR="00D55B40" w:rsidRPr="003F02A1" w:rsidRDefault="00D55B40" w:rsidP="00D55B40">
      <w:pPr>
        <w:pStyle w:val="ListParagraph"/>
        <w:numPr>
          <w:ilvl w:val="0"/>
          <w:numId w:val="10"/>
        </w:numPr>
        <w:autoSpaceDE w:val="0"/>
        <w:autoSpaceDN w:val="0"/>
        <w:adjustRightInd w:val="0"/>
        <w:spacing w:after="0" w:line="240" w:lineRule="auto"/>
        <w:rPr>
          <w:rFonts w:eastAsia="Times New Roman"/>
          <w:i/>
          <w:iCs/>
          <w:color w:val="808080" w:themeColor="background1" w:themeShade="80"/>
          <w:lang w:val="fr-FR"/>
        </w:rPr>
      </w:pPr>
      <w:proofErr w:type="gramStart"/>
      <w:r w:rsidRPr="003F02A1">
        <w:rPr>
          <w:rFonts w:eastAsia="Times New Roman"/>
          <w:i/>
          <w:iCs/>
          <w:color w:val="808080" w:themeColor="background1" w:themeShade="80"/>
          <w:lang w:val="fr-FR"/>
        </w:rPr>
        <w:t>Ex:</w:t>
      </w:r>
      <w:proofErr w:type="gramEnd"/>
      <w:r w:rsidRPr="003F02A1">
        <w:rPr>
          <w:rFonts w:eastAsia="Times New Roman"/>
          <w:i/>
          <w:iCs/>
          <w:color w:val="808080" w:themeColor="background1" w:themeShade="80"/>
          <w:lang w:val="fr-FR"/>
        </w:rPr>
        <w:t xml:space="preserve"> Tenant occupants (restaurant, </w:t>
      </w:r>
      <w:proofErr w:type="spellStart"/>
      <w:r w:rsidRPr="003F02A1">
        <w:rPr>
          <w:rFonts w:eastAsia="Times New Roman"/>
          <w:i/>
          <w:iCs/>
          <w:color w:val="808080" w:themeColor="background1" w:themeShade="80"/>
          <w:lang w:val="fr-FR"/>
        </w:rPr>
        <w:t>retail</w:t>
      </w:r>
      <w:proofErr w:type="spellEnd"/>
      <w:r w:rsidRPr="003F02A1">
        <w:rPr>
          <w:rFonts w:eastAsia="Times New Roman"/>
          <w:i/>
          <w:iCs/>
          <w:color w:val="808080" w:themeColor="background1" w:themeShade="80"/>
          <w:lang w:val="fr-FR"/>
        </w:rPr>
        <w:t xml:space="preserve">, </w:t>
      </w:r>
      <w:proofErr w:type="spellStart"/>
      <w:r w:rsidRPr="003F02A1">
        <w:rPr>
          <w:rFonts w:eastAsia="Times New Roman"/>
          <w:i/>
          <w:iCs/>
          <w:color w:val="808080" w:themeColor="background1" w:themeShade="80"/>
          <w:lang w:val="fr-FR"/>
        </w:rPr>
        <w:t>pharmacy</w:t>
      </w:r>
      <w:proofErr w:type="spellEnd"/>
      <w:r w:rsidRPr="003F02A1">
        <w:rPr>
          <w:rFonts w:eastAsia="Times New Roman"/>
          <w:i/>
          <w:iCs/>
          <w:color w:val="808080" w:themeColor="background1" w:themeShade="80"/>
          <w:lang w:val="fr-FR"/>
        </w:rPr>
        <w:t>)</w:t>
      </w:r>
    </w:p>
    <w:p w14:paraId="39CE9239" w14:textId="183759B1" w:rsidR="00FC1E39" w:rsidRPr="003F02A1" w:rsidRDefault="00FC1E39" w:rsidP="226176BD">
      <w:pPr>
        <w:spacing w:after="0" w:line="240" w:lineRule="auto"/>
        <w:rPr>
          <w:rFonts w:eastAsia="Times New Roman"/>
          <w:lang w:val="fr-FR"/>
        </w:rPr>
      </w:pPr>
    </w:p>
    <w:p w14:paraId="3169002E" w14:textId="05A788C4" w:rsidR="00FC1E39" w:rsidRDefault="7178389D" w:rsidP="7178389D">
      <w:pPr>
        <w:spacing w:after="0"/>
        <w:rPr>
          <w:rFonts w:eastAsia="Times New Roman"/>
        </w:rPr>
      </w:pPr>
      <w:r w:rsidRPr="7178389D">
        <w:rPr>
          <w:rFonts w:eastAsia="Times New Roman"/>
        </w:rPr>
        <w:t xml:space="preserve">The following hazards were assessed across the assets listed above: </w:t>
      </w:r>
    </w:p>
    <w:p w14:paraId="2FA8951E" w14:textId="6050D1BE" w:rsidR="00226434" w:rsidRPr="00226434" w:rsidRDefault="00226434" w:rsidP="7178389D">
      <w:pPr>
        <w:pStyle w:val="ListParagraph"/>
        <w:numPr>
          <w:ilvl w:val="0"/>
          <w:numId w:val="10"/>
        </w:numPr>
        <w:autoSpaceDE w:val="0"/>
        <w:autoSpaceDN w:val="0"/>
        <w:adjustRightInd w:val="0"/>
        <w:spacing w:after="0" w:line="240" w:lineRule="auto"/>
        <w:rPr>
          <w:rFonts w:eastAsiaTheme="minorEastAsia"/>
        </w:rPr>
      </w:pPr>
      <w:r>
        <w:t>Natural</w:t>
      </w:r>
      <w:r w:rsidR="00B31178">
        <w:t xml:space="preserve"> </w:t>
      </w:r>
      <w:r w:rsidR="00B31178" w:rsidRPr="00B31178">
        <w:rPr>
          <w:i/>
          <w:iCs/>
          <w:color w:val="808080" w:themeColor="background1" w:themeShade="80"/>
        </w:rPr>
        <w:t>[(e.g., Earthquake, Tsunami, Heatwave, etc.)]</w:t>
      </w:r>
    </w:p>
    <w:p w14:paraId="30544861" w14:textId="77777777" w:rsidR="00226434" w:rsidRPr="00226434" w:rsidRDefault="00226434" w:rsidP="7178389D">
      <w:pPr>
        <w:pStyle w:val="ListParagraph"/>
        <w:numPr>
          <w:ilvl w:val="0"/>
          <w:numId w:val="10"/>
        </w:numPr>
        <w:autoSpaceDE w:val="0"/>
        <w:autoSpaceDN w:val="0"/>
        <w:adjustRightInd w:val="0"/>
        <w:spacing w:after="0" w:line="240" w:lineRule="auto"/>
        <w:rPr>
          <w:rFonts w:eastAsiaTheme="minorEastAsia"/>
        </w:rPr>
      </w:pPr>
      <w:r>
        <w:t>Fire</w:t>
      </w:r>
    </w:p>
    <w:p w14:paraId="3BE2AD87" w14:textId="77777777" w:rsidR="00226434" w:rsidRPr="00226434" w:rsidRDefault="00226434" w:rsidP="7178389D">
      <w:pPr>
        <w:pStyle w:val="ListParagraph"/>
        <w:numPr>
          <w:ilvl w:val="0"/>
          <w:numId w:val="10"/>
        </w:numPr>
        <w:autoSpaceDE w:val="0"/>
        <w:autoSpaceDN w:val="0"/>
        <w:adjustRightInd w:val="0"/>
        <w:spacing w:after="0" w:line="240" w:lineRule="auto"/>
        <w:rPr>
          <w:rFonts w:eastAsiaTheme="minorEastAsia"/>
        </w:rPr>
      </w:pPr>
      <w:r>
        <w:t>Health</w:t>
      </w:r>
    </w:p>
    <w:p w14:paraId="75A7AB30" w14:textId="77777777" w:rsidR="00226434" w:rsidRPr="00226434" w:rsidRDefault="00226434" w:rsidP="7178389D">
      <w:pPr>
        <w:pStyle w:val="ListParagraph"/>
        <w:numPr>
          <w:ilvl w:val="0"/>
          <w:numId w:val="10"/>
        </w:numPr>
        <w:autoSpaceDE w:val="0"/>
        <w:autoSpaceDN w:val="0"/>
        <w:adjustRightInd w:val="0"/>
        <w:spacing w:after="0" w:line="240" w:lineRule="auto"/>
        <w:rPr>
          <w:rFonts w:eastAsiaTheme="minorEastAsia"/>
        </w:rPr>
      </w:pPr>
      <w:r>
        <w:t>Technological</w:t>
      </w:r>
    </w:p>
    <w:p w14:paraId="580B0694" w14:textId="77777777" w:rsidR="00226434" w:rsidRPr="00226434" w:rsidRDefault="00226434" w:rsidP="7178389D">
      <w:pPr>
        <w:pStyle w:val="ListParagraph"/>
        <w:numPr>
          <w:ilvl w:val="0"/>
          <w:numId w:val="10"/>
        </w:numPr>
        <w:autoSpaceDE w:val="0"/>
        <w:autoSpaceDN w:val="0"/>
        <w:adjustRightInd w:val="0"/>
        <w:spacing w:after="0" w:line="240" w:lineRule="auto"/>
        <w:rPr>
          <w:rFonts w:eastAsiaTheme="minorEastAsia"/>
        </w:rPr>
      </w:pPr>
      <w:r>
        <w:t>Human-Caused</w:t>
      </w:r>
    </w:p>
    <w:p w14:paraId="7B6A7674" w14:textId="6D8C62B3" w:rsidR="00FC1E39" w:rsidRPr="00226434" w:rsidRDefault="00226434" w:rsidP="7178389D">
      <w:pPr>
        <w:pStyle w:val="ListParagraph"/>
        <w:numPr>
          <w:ilvl w:val="0"/>
          <w:numId w:val="10"/>
        </w:numPr>
        <w:autoSpaceDE w:val="0"/>
        <w:autoSpaceDN w:val="0"/>
        <w:adjustRightInd w:val="0"/>
        <w:spacing w:after="0" w:line="240" w:lineRule="auto"/>
        <w:rPr>
          <w:rFonts w:eastAsiaTheme="minorEastAsia"/>
          <w:i/>
          <w:iCs/>
          <w:color w:val="808080" w:themeColor="background1" w:themeShade="80"/>
        </w:rPr>
      </w:pPr>
      <w:r>
        <w:rPr>
          <w:rFonts w:eastAsia="Times New Roman"/>
          <w:i/>
          <w:iCs/>
          <w:color w:val="808080" w:themeColor="background1" w:themeShade="80"/>
        </w:rPr>
        <w:t xml:space="preserve">Ex: </w:t>
      </w:r>
      <w:r w:rsidR="7178389D" w:rsidRPr="00226434">
        <w:rPr>
          <w:i/>
          <w:iCs/>
          <w:color w:val="808080" w:themeColor="background1" w:themeShade="80"/>
        </w:rPr>
        <w:t>Chemical</w:t>
      </w:r>
      <w:r w:rsidR="00B31178">
        <w:rPr>
          <w:i/>
          <w:iCs/>
          <w:color w:val="808080" w:themeColor="background1" w:themeShade="80"/>
        </w:rPr>
        <w:t xml:space="preserve"> spill</w:t>
      </w:r>
    </w:p>
    <w:p w14:paraId="1FFC3BE3" w14:textId="00E2BBF5" w:rsidR="00FC1E39" w:rsidRPr="00226434" w:rsidRDefault="00226434" w:rsidP="7178389D">
      <w:pPr>
        <w:pStyle w:val="ListParagraph"/>
        <w:numPr>
          <w:ilvl w:val="0"/>
          <w:numId w:val="10"/>
        </w:numPr>
        <w:autoSpaceDE w:val="0"/>
        <w:autoSpaceDN w:val="0"/>
        <w:adjustRightInd w:val="0"/>
        <w:spacing w:after="0" w:line="240" w:lineRule="auto"/>
        <w:rPr>
          <w:rFonts w:eastAsiaTheme="minorEastAsia"/>
          <w:i/>
          <w:iCs/>
          <w:color w:val="808080" w:themeColor="background1" w:themeShade="80"/>
        </w:rPr>
      </w:pPr>
      <w:r>
        <w:rPr>
          <w:rFonts w:eastAsia="Times New Roman"/>
          <w:i/>
          <w:iCs/>
          <w:color w:val="808080" w:themeColor="background1" w:themeShade="80"/>
        </w:rPr>
        <w:t xml:space="preserve">Ex: </w:t>
      </w:r>
      <w:r w:rsidR="7178389D" w:rsidRPr="00226434">
        <w:rPr>
          <w:i/>
          <w:iCs/>
          <w:color w:val="808080" w:themeColor="background1" w:themeShade="80"/>
        </w:rPr>
        <w:t>Disease outbreaks</w:t>
      </w:r>
    </w:p>
    <w:p w14:paraId="6F5A8238" w14:textId="23B08D09" w:rsidR="00FC1E39" w:rsidRPr="00226434" w:rsidRDefault="00226434" w:rsidP="7178389D">
      <w:pPr>
        <w:pStyle w:val="ListParagraph"/>
        <w:numPr>
          <w:ilvl w:val="0"/>
          <w:numId w:val="10"/>
        </w:numPr>
        <w:autoSpaceDE w:val="0"/>
        <w:autoSpaceDN w:val="0"/>
        <w:adjustRightInd w:val="0"/>
        <w:spacing w:after="0" w:line="240" w:lineRule="auto"/>
        <w:rPr>
          <w:i/>
          <w:iCs/>
          <w:color w:val="808080" w:themeColor="background1" w:themeShade="80"/>
        </w:rPr>
      </w:pPr>
      <w:r>
        <w:rPr>
          <w:rFonts w:eastAsia="Times New Roman"/>
          <w:i/>
          <w:iCs/>
          <w:color w:val="808080" w:themeColor="background1" w:themeShade="80"/>
        </w:rPr>
        <w:t xml:space="preserve">Ex: </w:t>
      </w:r>
      <w:r w:rsidR="226176BD" w:rsidRPr="00226434">
        <w:rPr>
          <w:i/>
          <w:iCs/>
          <w:color w:val="808080" w:themeColor="background1" w:themeShade="80"/>
        </w:rPr>
        <w:t xml:space="preserve">Environmental disasters (e.g. </w:t>
      </w:r>
      <w:r w:rsidR="00B31178">
        <w:rPr>
          <w:i/>
          <w:iCs/>
          <w:color w:val="808080" w:themeColor="background1" w:themeShade="80"/>
        </w:rPr>
        <w:t>flood</w:t>
      </w:r>
      <w:r w:rsidR="226176BD" w:rsidRPr="00226434">
        <w:rPr>
          <w:i/>
          <w:iCs/>
          <w:color w:val="808080" w:themeColor="background1" w:themeShade="80"/>
        </w:rPr>
        <w:t>, contaminated drinking water)</w:t>
      </w:r>
    </w:p>
    <w:p w14:paraId="07315594" w14:textId="6BF12038" w:rsidR="00FC1E39" w:rsidRPr="00226434" w:rsidRDefault="00226434" w:rsidP="7178389D">
      <w:pPr>
        <w:pStyle w:val="ListParagraph"/>
        <w:numPr>
          <w:ilvl w:val="0"/>
          <w:numId w:val="10"/>
        </w:numPr>
        <w:autoSpaceDE w:val="0"/>
        <w:autoSpaceDN w:val="0"/>
        <w:adjustRightInd w:val="0"/>
        <w:spacing w:after="0" w:line="240" w:lineRule="auto"/>
        <w:rPr>
          <w:rFonts w:eastAsiaTheme="minorEastAsia"/>
          <w:i/>
          <w:iCs/>
          <w:color w:val="808080" w:themeColor="background1" w:themeShade="80"/>
        </w:rPr>
      </w:pPr>
      <w:r>
        <w:rPr>
          <w:rFonts w:eastAsia="Times New Roman"/>
          <w:i/>
          <w:iCs/>
          <w:color w:val="808080" w:themeColor="background1" w:themeShade="80"/>
        </w:rPr>
        <w:t xml:space="preserve">Ex: </w:t>
      </w:r>
      <w:r w:rsidR="7178389D" w:rsidRPr="00226434">
        <w:rPr>
          <w:i/>
          <w:iCs/>
          <w:color w:val="808080" w:themeColor="background1" w:themeShade="80"/>
        </w:rPr>
        <w:t>Fires / explosions (interior and exterior)</w:t>
      </w:r>
    </w:p>
    <w:p w14:paraId="26E86708" w14:textId="1C6DEA23" w:rsidR="00FC1E39" w:rsidRPr="00226434" w:rsidRDefault="00226434" w:rsidP="7178389D">
      <w:pPr>
        <w:pStyle w:val="ListParagraph"/>
        <w:numPr>
          <w:ilvl w:val="0"/>
          <w:numId w:val="10"/>
        </w:numPr>
        <w:autoSpaceDE w:val="0"/>
        <w:autoSpaceDN w:val="0"/>
        <w:adjustRightInd w:val="0"/>
        <w:spacing w:after="0" w:line="240" w:lineRule="auto"/>
        <w:rPr>
          <w:rFonts w:eastAsiaTheme="minorEastAsia"/>
          <w:i/>
          <w:iCs/>
          <w:color w:val="808080" w:themeColor="background1" w:themeShade="80"/>
        </w:rPr>
      </w:pPr>
      <w:r>
        <w:rPr>
          <w:rFonts w:eastAsia="Times New Roman"/>
          <w:i/>
          <w:iCs/>
          <w:color w:val="808080" w:themeColor="background1" w:themeShade="80"/>
        </w:rPr>
        <w:t xml:space="preserve">Ex: </w:t>
      </w:r>
      <w:r w:rsidR="7178389D" w:rsidRPr="00226434">
        <w:rPr>
          <w:i/>
          <w:iCs/>
          <w:color w:val="808080" w:themeColor="background1" w:themeShade="80"/>
        </w:rPr>
        <w:t>Hazardous materials</w:t>
      </w:r>
    </w:p>
    <w:p w14:paraId="3730D663" w14:textId="3FBBFE3B" w:rsidR="00FC1E39" w:rsidRPr="00226434" w:rsidRDefault="00226434" w:rsidP="7178389D">
      <w:pPr>
        <w:pStyle w:val="ListParagraph"/>
        <w:numPr>
          <w:ilvl w:val="0"/>
          <w:numId w:val="10"/>
        </w:numPr>
        <w:autoSpaceDE w:val="0"/>
        <w:autoSpaceDN w:val="0"/>
        <w:adjustRightInd w:val="0"/>
        <w:spacing w:after="0" w:line="240" w:lineRule="auto"/>
        <w:rPr>
          <w:rFonts w:eastAsiaTheme="minorEastAsia"/>
          <w:i/>
          <w:iCs/>
          <w:color w:val="808080" w:themeColor="background1" w:themeShade="80"/>
        </w:rPr>
      </w:pPr>
      <w:r>
        <w:rPr>
          <w:rFonts w:eastAsia="Times New Roman"/>
          <w:i/>
          <w:iCs/>
          <w:color w:val="808080" w:themeColor="background1" w:themeShade="80"/>
        </w:rPr>
        <w:t xml:space="preserve">Ex: </w:t>
      </w:r>
      <w:r w:rsidR="7178389D" w:rsidRPr="00226434">
        <w:rPr>
          <w:i/>
          <w:iCs/>
          <w:color w:val="808080" w:themeColor="background1" w:themeShade="80"/>
        </w:rPr>
        <w:t>Maintenance activities</w:t>
      </w:r>
    </w:p>
    <w:p w14:paraId="2E5A548A" w14:textId="2A14FC25" w:rsidR="00FC1E39" w:rsidRPr="00226434" w:rsidRDefault="00226434" w:rsidP="7178389D">
      <w:pPr>
        <w:pStyle w:val="ListParagraph"/>
        <w:numPr>
          <w:ilvl w:val="0"/>
          <w:numId w:val="10"/>
        </w:numPr>
        <w:autoSpaceDE w:val="0"/>
        <w:autoSpaceDN w:val="0"/>
        <w:adjustRightInd w:val="0"/>
        <w:spacing w:after="0" w:line="240" w:lineRule="auto"/>
        <w:rPr>
          <w:rFonts w:eastAsiaTheme="minorEastAsia"/>
          <w:i/>
          <w:iCs/>
          <w:color w:val="808080" w:themeColor="background1" w:themeShade="80"/>
        </w:rPr>
      </w:pPr>
      <w:r>
        <w:rPr>
          <w:rFonts w:eastAsia="Times New Roman"/>
          <w:i/>
          <w:iCs/>
          <w:color w:val="808080" w:themeColor="background1" w:themeShade="80"/>
        </w:rPr>
        <w:t xml:space="preserve">Ex: </w:t>
      </w:r>
      <w:r w:rsidR="7178389D" w:rsidRPr="00226434">
        <w:rPr>
          <w:i/>
          <w:iCs/>
          <w:color w:val="808080" w:themeColor="background1" w:themeShade="80"/>
        </w:rPr>
        <w:t>Mechanical equipment malfunction</w:t>
      </w:r>
    </w:p>
    <w:p w14:paraId="58D50889" w14:textId="073325D1" w:rsidR="00FC1E39" w:rsidRPr="005D7B8F" w:rsidRDefault="00226434" w:rsidP="005D7B8F">
      <w:pPr>
        <w:pStyle w:val="ListParagraph"/>
        <w:numPr>
          <w:ilvl w:val="0"/>
          <w:numId w:val="10"/>
        </w:numPr>
        <w:autoSpaceDE w:val="0"/>
        <w:autoSpaceDN w:val="0"/>
        <w:adjustRightInd w:val="0"/>
        <w:spacing w:after="0" w:line="240" w:lineRule="auto"/>
        <w:rPr>
          <w:rFonts w:eastAsiaTheme="minorEastAsia"/>
          <w:i/>
          <w:iCs/>
          <w:color w:val="808080" w:themeColor="background1" w:themeShade="80"/>
        </w:rPr>
      </w:pPr>
      <w:r>
        <w:rPr>
          <w:rFonts w:eastAsia="Times New Roman"/>
          <w:i/>
          <w:iCs/>
          <w:color w:val="808080" w:themeColor="background1" w:themeShade="80"/>
        </w:rPr>
        <w:t xml:space="preserve">Ex: </w:t>
      </w:r>
      <w:r w:rsidR="7178389D" w:rsidRPr="00226434">
        <w:rPr>
          <w:i/>
          <w:iCs/>
          <w:color w:val="808080" w:themeColor="background1" w:themeShade="80"/>
        </w:rPr>
        <w:t>Medical emergencies</w:t>
      </w:r>
    </w:p>
    <w:p w14:paraId="171266CC" w14:textId="76D71D25" w:rsidR="00FC1E39" w:rsidRPr="00226434" w:rsidRDefault="00226434" w:rsidP="7178389D">
      <w:pPr>
        <w:pStyle w:val="ListParagraph"/>
        <w:numPr>
          <w:ilvl w:val="0"/>
          <w:numId w:val="10"/>
        </w:numPr>
        <w:autoSpaceDE w:val="0"/>
        <w:autoSpaceDN w:val="0"/>
        <w:adjustRightInd w:val="0"/>
        <w:spacing w:after="0" w:line="240" w:lineRule="auto"/>
        <w:rPr>
          <w:rFonts w:eastAsiaTheme="minorEastAsia"/>
          <w:i/>
          <w:iCs/>
          <w:color w:val="808080" w:themeColor="background1" w:themeShade="80"/>
        </w:rPr>
      </w:pPr>
      <w:r>
        <w:rPr>
          <w:rFonts w:eastAsia="Times New Roman"/>
          <w:i/>
          <w:iCs/>
          <w:color w:val="808080" w:themeColor="background1" w:themeShade="80"/>
        </w:rPr>
        <w:t xml:space="preserve">Ex: </w:t>
      </w:r>
      <w:r w:rsidR="7178389D" w:rsidRPr="00226434">
        <w:rPr>
          <w:i/>
          <w:iCs/>
          <w:color w:val="808080" w:themeColor="background1" w:themeShade="80"/>
        </w:rPr>
        <w:t>Structural collapse</w:t>
      </w:r>
    </w:p>
    <w:p w14:paraId="598B1430" w14:textId="58845412" w:rsidR="00B31178" w:rsidRPr="00B31178" w:rsidRDefault="00226434" w:rsidP="00B31178">
      <w:pPr>
        <w:pStyle w:val="ListParagraph"/>
        <w:numPr>
          <w:ilvl w:val="0"/>
          <w:numId w:val="10"/>
        </w:numPr>
        <w:autoSpaceDE w:val="0"/>
        <w:autoSpaceDN w:val="0"/>
        <w:adjustRightInd w:val="0"/>
        <w:spacing w:after="0" w:line="240" w:lineRule="auto"/>
        <w:rPr>
          <w:i/>
          <w:iCs/>
          <w:color w:val="808080" w:themeColor="background1" w:themeShade="80"/>
        </w:rPr>
      </w:pPr>
      <w:r>
        <w:rPr>
          <w:rFonts w:eastAsia="Times New Roman"/>
          <w:i/>
          <w:iCs/>
          <w:color w:val="808080" w:themeColor="background1" w:themeShade="80"/>
        </w:rPr>
        <w:t xml:space="preserve">Ex: </w:t>
      </w:r>
      <w:r w:rsidR="7178389D" w:rsidRPr="00226434">
        <w:rPr>
          <w:i/>
          <w:iCs/>
          <w:color w:val="808080" w:themeColor="background1" w:themeShade="80"/>
        </w:rPr>
        <w:t>Vandalism / burglary</w:t>
      </w:r>
    </w:p>
    <w:p w14:paraId="54864017" w14:textId="3F152650" w:rsidR="00FC1E39" w:rsidRPr="00226434" w:rsidRDefault="00226434" w:rsidP="7178389D">
      <w:pPr>
        <w:pStyle w:val="ListParagraph"/>
        <w:numPr>
          <w:ilvl w:val="0"/>
          <w:numId w:val="10"/>
        </w:numPr>
        <w:autoSpaceDE w:val="0"/>
        <w:autoSpaceDN w:val="0"/>
        <w:adjustRightInd w:val="0"/>
        <w:spacing w:after="0" w:line="240" w:lineRule="auto"/>
        <w:rPr>
          <w:rFonts w:eastAsiaTheme="minorEastAsia"/>
          <w:i/>
          <w:iCs/>
          <w:color w:val="808080" w:themeColor="background1" w:themeShade="80"/>
        </w:rPr>
      </w:pPr>
      <w:r>
        <w:rPr>
          <w:rFonts w:eastAsia="Times New Roman"/>
          <w:i/>
          <w:iCs/>
          <w:color w:val="808080" w:themeColor="background1" w:themeShade="80"/>
        </w:rPr>
        <w:t xml:space="preserve">Ex: </w:t>
      </w:r>
      <w:r w:rsidR="226176BD" w:rsidRPr="00226434">
        <w:rPr>
          <w:i/>
          <w:iCs/>
          <w:color w:val="808080" w:themeColor="background1" w:themeShade="80"/>
        </w:rPr>
        <w:t>Workplace violence</w:t>
      </w:r>
      <w:r w:rsidR="005D7B8F">
        <w:rPr>
          <w:i/>
          <w:iCs/>
          <w:color w:val="808080" w:themeColor="background1" w:themeShade="80"/>
        </w:rPr>
        <w:t xml:space="preserve"> (e.g., active shooter)</w:t>
      </w:r>
    </w:p>
    <w:p w14:paraId="19D8F5E4" w14:textId="6707365E" w:rsidR="226176BD" w:rsidRDefault="226176BD" w:rsidP="226176BD">
      <w:pPr>
        <w:spacing w:after="0"/>
        <w:rPr>
          <w:rFonts w:eastAsia="Times New Roman"/>
        </w:rPr>
      </w:pPr>
    </w:p>
    <w:p w14:paraId="277A8BCA" w14:textId="588F6F4F" w:rsidR="00FC1E39" w:rsidRDefault="7178389D" w:rsidP="7178389D">
      <w:pPr>
        <w:spacing w:after="0"/>
        <w:rPr>
          <w:rFonts w:eastAsia="Times New Roman"/>
        </w:rPr>
      </w:pPr>
      <w:r w:rsidRPr="7178389D">
        <w:rPr>
          <w:rFonts w:eastAsia="Times New Roman"/>
        </w:rPr>
        <w:t>The following hazards have been identified as high risk and the potential impacts of these hazards have been identified in the table below.</w:t>
      </w:r>
    </w:p>
    <w:p w14:paraId="11ADFF92" w14:textId="77777777" w:rsidR="00C42298" w:rsidRPr="005E4E46" w:rsidRDefault="00C42298" w:rsidP="7178389D">
      <w:pPr>
        <w:spacing w:after="0"/>
        <w:rPr>
          <w:rFonts w:eastAsia="Times New Roman"/>
          <w:sz w:val="10"/>
          <w:szCs w:val="10"/>
        </w:rPr>
      </w:pPr>
    </w:p>
    <w:tbl>
      <w:tblPr>
        <w:tblStyle w:val="TableGrid"/>
        <w:tblW w:w="10795" w:type="dxa"/>
        <w:tblLayout w:type="fixed"/>
        <w:tblLook w:val="06A0" w:firstRow="1" w:lastRow="0" w:firstColumn="1" w:lastColumn="0" w:noHBand="1" w:noVBand="1"/>
      </w:tblPr>
      <w:tblGrid>
        <w:gridCol w:w="2220"/>
        <w:gridCol w:w="8575"/>
      </w:tblGrid>
      <w:tr w:rsidR="7178389D" w14:paraId="792DDE96" w14:textId="77777777" w:rsidTr="005E4E46">
        <w:tc>
          <w:tcPr>
            <w:tcW w:w="2220" w:type="dxa"/>
            <w:shd w:val="clear" w:color="auto" w:fill="1F3864" w:themeFill="accent1" w:themeFillShade="80"/>
            <w:vAlign w:val="center"/>
          </w:tcPr>
          <w:p w14:paraId="78FAB484" w14:textId="4AD1D38A" w:rsidR="7178389D" w:rsidRDefault="226176BD" w:rsidP="7178389D">
            <w:pPr>
              <w:spacing w:line="259" w:lineRule="auto"/>
              <w:jc w:val="center"/>
            </w:pPr>
            <w:r w:rsidRPr="226176BD">
              <w:rPr>
                <w:rFonts w:eastAsia="Times New Roman"/>
                <w:b/>
                <w:bCs/>
                <w:color w:val="FFFFFF" w:themeColor="background1"/>
              </w:rPr>
              <w:t>HIGH RISK HAZARD</w:t>
            </w:r>
          </w:p>
        </w:tc>
        <w:tc>
          <w:tcPr>
            <w:tcW w:w="8575" w:type="dxa"/>
            <w:shd w:val="clear" w:color="auto" w:fill="1F3864" w:themeFill="accent1" w:themeFillShade="80"/>
            <w:vAlign w:val="center"/>
          </w:tcPr>
          <w:p w14:paraId="1FA3AD56" w14:textId="1D63864E" w:rsidR="7178389D" w:rsidRDefault="7178389D" w:rsidP="7178389D">
            <w:pPr>
              <w:spacing w:line="259" w:lineRule="auto"/>
              <w:jc w:val="center"/>
            </w:pPr>
            <w:r w:rsidRPr="7178389D">
              <w:rPr>
                <w:rFonts w:eastAsia="Times New Roman"/>
                <w:b/>
                <w:bCs/>
                <w:color w:val="FFFFFF" w:themeColor="background1"/>
              </w:rPr>
              <w:t>POTENTIAL IMPACTS</w:t>
            </w:r>
          </w:p>
        </w:tc>
      </w:tr>
      <w:tr w:rsidR="7178389D" w14:paraId="17D4ED20" w14:textId="77777777" w:rsidTr="005E4E46">
        <w:tc>
          <w:tcPr>
            <w:tcW w:w="2220" w:type="dxa"/>
            <w:shd w:val="clear" w:color="auto" w:fill="FFFFFF" w:themeFill="background1"/>
          </w:tcPr>
          <w:p w14:paraId="289B5221" w14:textId="624E2294" w:rsidR="7178389D" w:rsidRPr="00C42298" w:rsidRDefault="226176BD" w:rsidP="226176BD">
            <w:pPr>
              <w:rPr>
                <w:rFonts w:eastAsia="Times New Roman"/>
                <w:i/>
                <w:iCs/>
                <w:color w:val="808080" w:themeColor="background1" w:themeShade="80"/>
              </w:rPr>
            </w:pPr>
            <w:r w:rsidRPr="00C42298">
              <w:rPr>
                <w:rFonts w:eastAsia="Times New Roman"/>
                <w:i/>
                <w:iCs/>
                <w:color w:val="808080" w:themeColor="background1" w:themeShade="80"/>
              </w:rPr>
              <w:t xml:space="preserve">Ex: </w:t>
            </w:r>
            <w:r w:rsidR="00B31178">
              <w:rPr>
                <w:rFonts w:eastAsia="Times New Roman"/>
                <w:i/>
                <w:iCs/>
                <w:color w:val="808080" w:themeColor="background1" w:themeShade="80"/>
              </w:rPr>
              <w:t>Earthquake</w:t>
            </w:r>
          </w:p>
        </w:tc>
        <w:tc>
          <w:tcPr>
            <w:tcW w:w="8575" w:type="dxa"/>
            <w:shd w:val="clear" w:color="auto" w:fill="FFFFFF" w:themeFill="background1"/>
          </w:tcPr>
          <w:p w14:paraId="18292E89" w14:textId="34F86C3E" w:rsidR="7178389D" w:rsidRPr="00C42298" w:rsidRDefault="747C6303" w:rsidP="747C6303">
            <w:pPr>
              <w:rPr>
                <w:rFonts w:eastAsia="Times New Roman"/>
                <w:i/>
                <w:iCs/>
                <w:color w:val="808080" w:themeColor="background1" w:themeShade="80"/>
              </w:rPr>
            </w:pPr>
            <w:r w:rsidRPr="00C42298">
              <w:rPr>
                <w:rFonts w:eastAsia="Times New Roman"/>
                <w:i/>
                <w:iCs/>
                <w:color w:val="808080" w:themeColor="background1" w:themeShade="80"/>
              </w:rPr>
              <w:t xml:space="preserve">Ex: [Project] is located on an active fault line and there is a possibility of an earthquake. An earthquake of large magnitude could result in falling objects potentially injuring occupants, and structural damage to the building. </w:t>
            </w:r>
          </w:p>
        </w:tc>
      </w:tr>
      <w:tr w:rsidR="00B31178" w14:paraId="1BB62DDB" w14:textId="77777777" w:rsidTr="005E4E46">
        <w:tc>
          <w:tcPr>
            <w:tcW w:w="2220" w:type="dxa"/>
            <w:shd w:val="clear" w:color="auto" w:fill="FFFFFF" w:themeFill="background1"/>
          </w:tcPr>
          <w:p w14:paraId="0F39827F" w14:textId="6181F201" w:rsidR="00B31178" w:rsidRDefault="00B31178" w:rsidP="00B31178">
            <w:pPr>
              <w:rPr>
                <w:rFonts w:eastAsia="Times New Roman"/>
              </w:rPr>
            </w:pPr>
            <w:r w:rsidRPr="00C42298">
              <w:rPr>
                <w:rFonts w:eastAsia="Times New Roman"/>
                <w:i/>
                <w:iCs/>
                <w:color w:val="808080" w:themeColor="background1" w:themeShade="80"/>
              </w:rPr>
              <w:t>Ex: Disease outbreaks</w:t>
            </w:r>
          </w:p>
        </w:tc>
        <w:tc>
          <w:tcPr>
            <w:tcW w:w="8575" w:type="dxa"/>
            <w:shd w:val="clear" w:color="auto" w:fill="FFFFFF" w:themeFill="background1"/>
          </w:tcPr>
          <w:p w14:paraId="06DAB324" w14:textId="45F4C547" w:rsidR="00B31178" w:rsidRPr="00681A25" w:rsidRDefault="00B31178" w:rsidP="00B31178">
            <w:pPr>
              <w:rPr>
                <w:rFonts w:eastAsia="Times New Roman"/>
                <w:i/>
                <w:iCs/>
                <w:color w:val="808080" w:themeColor="background1" w:themeShade="80"/>
              </w:rPr>
            </w:pPr>
            <w:r w:rsidRPr="00C42298">
              <w:rPr>
                <w:rFonts w:eastAsia="Times New Roman"/>
                <w:i/>
                <w:iCs/>
                <w:color w:val="808080" w:themeColor="background1" w:themeShade="80"/>
              </w:rPr>
              <w:t xml:space="preserve">Ex: Four floors of the building consist of dense open office floorplates (call centers) with large communal bathrooms and pantry areas. A single infected occupant could spread a contagious disease quickly through the four floors, infecting over 500 occupants. Since occupants on these floors share elevator banks with the rest of the building, it would be possible to also spread the disease through contact in the elevators to occupants of the eight other floors of the building. </w:t>
            </w:r>
          </w:p>
        </w:tc>
      </w:tr>
      <w:tr w:rsidR="00B31178" w14:paraId="539A8742" w14:textId="77777777" w:rsidTr="005E4E46">
        <w:trPr>
          <w:trHeight w:val="629"/>
        </w:trPr>
        <w:tc>
          <w:tcPr>
            <w:tcW w:w="2220" w:type="dxa"/>
            <w:shd w:val="clear" w:color="auto" w:fill="FFFFFF" w:themeFill="background1"/>
          </w:tcPr>
          <w:p w14:paraId="63617A0B" w14:textId="5ACE6125" w:rsidR="00B31178" w:rsidRDefault="00B31178" w:rsidP="00B31178">
            <w:pPr>
              <w:rPr>
                <w:rFonts w:eastAsia="Times New Roman"/>
              </w:rPr>
            </w:pPr>
          </w:p>
        </w:tc>
        <w:tc>
          <w:tcPr>
            <w:tcW w:w="8575" w:type="dxa"/>
            <w:shd w:val="clear" w:color="auto" w:fill="FFFFFF" w:themeFill="background1"/>
          </w:tcPr>
          <w:p w14:paraId="6302EFEB" w14:textId="5ACE6125" w:rsidR="00B31178" w:rsidRDefault="00B31178" w:rsidP="00B31178">
            <w:pPr>
              <w:rPr>
                <w:rFonts w:eastAsia="Times New Roman"/>
              </w:rPr>
            </w:pPr>
          </w:p>
        </w:tc>
      </w:tr>
    </w:tbl>
    <w:p w14:paraId="4B191D0C" w14:textId="16029A5F" w:rsidR="00FC1E39" w:rsidRDefault="007E6361" w:rsidP="7178389D">
      <w:pPr>
        <w:autoSpaceDE w:val="0"/>
        <w:autoSpaceDN w:val="0"/>
        <w:adjustRightInd w:val="0"/>
        <w:spacing w:after="0" w:line="240" w:lineRule="auto"/>
        <w:rPr>
          <w:rFonts w:eastAsia="Times New Roman"/>
        </w:rPr>
      </w:pPr>
      <w:r w:rsidRPr="00A409BB">
        <w:rPr>
          <w:noProof/>
        </w:rPr>
        <w:lastRenderedPageBreak/>
        <mc:AlternateContent>
          <mc:Choice Requires="wps">
            <w:drawing>
              <wp:anchor distT="0" distB="0" distL="114300" distR="114300" simplePos="0" relativeHeight="251671552" behindDoc="1" locked="0" layoutInCell="1" allowOverlap="1" wp14:anchorId="7440FF56" wp14:editId="78623AB2">
                <wp:simplePos x="0" y="0"/>
                <wp:positionH relativeFrom="column">
                  <wp:posOffset>-25879</wp:posOffset>
                </wp:positionH>
                <wp:positionV relativeFrom="paragraph">
                  <wp:posOffset>155275</wp:posOffset>
                </wp:positionV>
                <wp:extent cx="6919595" cy="7280695"/>
                <wp:effectExtent l="0" t="0" r="14605" b="15875"/>
                <wp:wrapNone/>
                <wp:docPr id="6" name="Rectangle 6"/>
                <wp:cNvGraphicFramePr/>
                <a:graphic xmlns:a="http://schemas.openxmlformats.org/drawingml/2006/main">
                  <a:graphicData uri="http://schemas.microsoft.com/office/word/2010/wordprocessingShape">
                    <wps:wsp>
                      <wps:cNvSpPr/>
                      <wps:spPr>
                        <a:xfrm>
                          <a:off x="0" y="0"/>
                          <a:ext cx="6919595" cy="7280695"/>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897ABF" id="Rectangle 6" o:spid="_x0000_s1026" style="position:absolute;margin-left:-2.05pt;margin-top:12.25pt;width:544.85pt;height:573.3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5J2swIAAPIFAAAOAAAAZHJzL2Uyb0RvYy54bWysVE1v2zAMvQ/YfxB0X+1kTdoYdYq0XYYB&#10;XVu0HXZWZCk2IImapHzt14+SHSftig0YloMiiuQj+Uzy4nKrFVkL5xswJR2c5JQIw6FqzLKk357n&#10;H84p8YGZiikwoqQ74enl9P27i40txBBqUJVwBEGMLza2pHUItsgyz2uhmT8BKwwqJTjNAopumVWO&#10;bRBdq2yY5+NsA66yDrjwHl9vWiWdJnwpBQ/3UnoRiCop5hbS6dK5iGc2vWDF0jFbN7xLg/1DFpo1&#10;BoP2UDcsMLJyzW9QuuEOPMhwwkFnIGXDRaoBqxnkr6p5qpkVqRYkx9ueJv//YPnd+sGRpirpmBLD&#10;NH6iRySNmaUSZBzp2VhfoNWTfXCd5PEaa91Kp+M/VkG2idJdT6nYBsLxcTwZTEaTESUcdWfD83yM&#10;AuJkB3frfPgsQJN4KanD8IlKtr71oTXdm8RoHlRTzRulkuCWi2vlyJrh9/10NT+bX3XoL8yUIRvM&#10;5eMoT8gvdKnVRA8StoNko1b6K1Qt8CjHX8RlBT5jQ716xmJ6lFTaUQDUKYOPkcaWuHQLOyUSnnkU&#10;EvlHqoZtbrHzD+kwzoUJbUq+ZpX4W2gVASOyRIp67A7gbeyW484+uoo0OL1zR9qfnHuPFBlM6J11&#10;Y8C9VZnCqrrIrf2epJaayNICqh12p4N2bL3l8wZ75Jb58MAczilONO6ecI+HVICfGLobJTW4n2+9&#10;R3scH9RSssG5L6n/sWJOUKK+GBysyeD0NC6KJJyOzoYouGPN4lhjVvoasPUGuOUsT9doH9T+Kh3o&#10;77iiZjEqqpjhGLukPLi9cB3afYRLjovZLJnhcrAs3JonyyN4ZDXOwPP2O3O2G5SAM3YH+x3Bilfz&#10;0tpGTwOzVQDZpGE68NrxjYsl9Wy3BOPmOpaT1WFVT38BAAD//wMAUEsDBBQABgAIAAAAIQAo5BLi&#10;4AAAAAsBAAAPAAAAZHJzL2Rvd25yZXYueG1sTI/BTsMwEETvSPyDtUjcWsdVGqIQp0KgAAd6aOHC&#10;bRObJMJeR7HThr/HPcFtVjOaeVvuFmvYSU9+cCRBrBNgmlqnBuokfLzXqxyYD0gKjSMt4Ud72FXX&#10;VyUWyp3poE/H0LFYQr5ACX0IY8G5b3tt0a/dqCl6X26yGOI5dVxNeI7l1vBNkmTc4kBxocdRP/a6&#10;/T7OVkL9cnhtrM33nyE1/PnpDesZMylvb5aHe2BBL+EvDBf8iA5VZGrcTMozI2GVipiUsEm3wC5+&#10;km8zYE1U4k4I4FXJ//9Q/QIAAP//AwBQSwECLQAUAAYACAAAACEAtoM4kv4AAADhAQAAEwAAAAAA&#10;AAAAAAAAAAAAAAAAW0NvbnRlbnRfVHlwZXNdLnhtbFBLAQItABQABgAIAAAAIQA4/SH/1gAAAJQB&#10;AAALAAAAAAAAAAAAAAAAAC8BAABfcmVscy8ucmVsc1BLAQItABQABgAIAAAAIQBOk5J2swIAAPIF&#10;AAAOAAAAAAAAAAAAAAAAAC4CAABkcnMvZTJvRG9jLnhtbFBLAQItABQABgAIAAAAIQAo5BLi4AAA&#10;AAsBAAAPAAAAAAAAAAAAAAAAAA0FAABkcnMvZG93bnJldi54bWxQSwUGAAAAAAQABADzAAAAGgYA&#10;AAAA&#10;" fillcolor="#ebf7fb" strokecolor="gray [1629]" strokeweight=".5pt"/>
            </w:pict>
          </mc:Fallback>
        </mc:AlternateContent>
      </w:r>
    </w:p>
    <w:p w14:paraId="0FDEEECE" w14:textId="0561DA5B" w:rsidR="00FC1E39" w:rsidRDefault="226176BD" w:rsidP="226176BD">
      <w:pPr>
        <w:autoSpaceDE w:val="0"/>
        <w:autoSpaceDN w:val="0"/>
        <w:adjustRightInd w:val="0"/>
        <w:spacing w:after="0" w:line="240" w:lineRule="auto"/>
        <w:rPr>
          <w:rFonts w:eastAsia="Times New Roman"/>
          <w:b/>
          <w:bCs/>
        </w:rPr>
      </w:pPr>
      <w:r w:rsidRPr="226176BD">
        <w:rPr>
          <w:rFonts w:eastAsia="Times New Roman"/>
          <w:b/>
          <w:bCs/>
        </w:rPr>
        <w:t>Plan Priorities:</w:t>
      </w:r>
      <w:r w:rsidR="004759C4" w:rsidRPr="004759C4">
        <w:rPr>
          <w:noProof/>
        </w:rPr>
        <w:t xml:space="preserve"> </w:t>
      </w:r>
    </w:p>
    <w:p w14:paraId="5EE88889" w14:textId="7A77E28A" w:rsidR="00FC1E39" w:rsidRDefault="226176BD" w:rsidP="7178389D">
      <w:pPr>
        <w:autoSpaceDE w:val="0"/>
        <w:autoSpaceDN w:val="0"/>
        <w:adjustRightInd w:val="0"/>
        <w:spacing w:after="0" w:line="240" w:lineRule="auto"/>
        <w:rPr>
          <w:rFonts w:eastAsia="Times New Roman"/>
        </w:rPr>
      </w:pPr>
      <w:r w:rsidRPr="226176BD">
        <w:rPr>
          <w:rFonts w:eastAsia="Times New Roman"/>
        </w:rPr>
        <w:t>The priorities of this plan are as follows, listed in order of importance:</w:t>
      </w:r>
    </w:p>
    <w:p w14:paraId="2CAA727A" w14:textId="525ABAF9" w:rsidR="00FC1E39" w:rsidRPr="004759C4" w:rsidRDefault="747C6303" w:rsidP="7178389D">
      <w:pPr>
        <w:pStyle w:val="ListParagraph"/>
        <w:numPr>
          <w:ilvl w:val="0"/>
          <w:numId w:val="9"/>
        </w:numPr>
        <w:autoSpaceDE w:val="0"/>
        <w:autoSpaceDN w:val="0"/>
        <w:adjustRightInd w:val="0"/>
        <w:spacing w:after="0" w:line="240" w:lineRule="auto"/>
        <w:rPr>
          <w:rFonts w:eastAsiaTheme="minorEastAsia"/>
        </w:rPr>
      </w:pPr>
      <w:r w:rsidRPr="747C6303">
        <w:rPr>
          <w:rFonts w:eastAsia="Times New Roman"/>
        </w:rPr>
        <w:t xml:space="preserve">Life safety - protect the people: </w:t>
      </w:r>
      <w:r w:rsidRPr="004759C4">
        <w:rPr>
          <w:rFonts w:eastAsia="Times New Roman"/>
          <w:i/>
          <w:iCs/>
          <w:color w:val="808080" w:themeColor="background1" w:themeShade="80"/>
        </w:rPr>
        <w:t xml:space="preserve">[Company’s] </w:t>
      </w:r>
      <w:r w:rsidRPr="004759C4">
        <w:rPr>
          <w:rFonts w:eastAsia="Times New Roman"/>
        </w:rPr>
        <w:t xml:space="preserve">number one priority has always been the safety, health and happiness of its people, including tenants and visitors. </w:t>
      </w:r>
    </w:p>
    <w:p w14:paraId="089E740D" w14:textId="1E21C666" w:rsidR="00FC1E39" w:rsidRDefault="747C6303" w:rsidP="7178389D">
      <w:pPr>
        <w:pStyle w:val="ListParagraph"/>
        <w:numPr>
          <w:ilvl w:val="0"/>
          <w:numId w:val="9"/>
        </w:numPr>
        <w:autoSpaceDE w:val="0"/>
        <w:autoSpaceDN w:val="0"/>
        <w:adjustRightInd w:val="0"/>
        <w:spacing w:after="0" w:line="240" w:lineRule="auto"/>
      </w:pPr>
      <w:r w:rsidRPr="004759C4">
        <w:rPr>
          <w:rFonts w:eastAsia="Times New Roman"/>
        </w:rPr>
        <w:t xml:space="preserve">Stabilize the situation - minimize property damage: </w:t>
      </w:r>
      <w:r w:rsidRPr="004759C4">
        <w:rPr>
          <w:rFonts w:eastAsia="Times New Roman"/>
          <w:i/>
          <w:iCs/>
          <w:color w:val="808080" w:themeColor="background1" w:themeShade="80"/>
        </w:rPr>
        <w:t>[Company]</w:t>
      </w:r>
      <w:r w:rsidRPr="747C6303">
        <w:rPr>
          <w:rFonts w:eastAsia="Times New Roman"/>
        </w:rPr>
        <w:t xml:space="preserve"> is invested in creating a safe and secure location for property and assets owned by the company and all tenants, even in emergency situations.</w:t>
      </w:r>
    </w:p>
    <w:p w14:paraId="234F1971" w14:textId="73DAFF36" w:rsidR="226176BD" w:rsidRDefault="226176BD" w:rsidP="226176BD">
      <w:pPr>
        <w:spacing w:after="0" w:line="240" w:lineRule="auto"/>
        <w:rPr>
          <w:rFonts w:eastAsia="Times New Roman"/>
        </w:rPr>
      </w:pPr>
    </w:p>
    <w:p w14:paraId="29D8A852" w14:textId="5531CD32" w:rsidR="226176BD" w:rsidRDefault="226176BD" w:rsidP="226176BD">
      <w:pPr>
        <w:spacing w:after="0" w:line="240" w:lineRule="auto"/>
        <w:rPr>
          <w:rFonts w:eastAsia="Times New Roman"/>
          <w:b/>
          <w:bCs/>
        </w:rPr>
      </w:pPr>
      <w:r w:rsidRPr="226176BD">
        <w:rPr>
          <w:rFonts w:eastAsia="Times New Roman"/>
          <w:b/>
          <w:bCs/>
        </w:rPr>
        <w:t>Vulnerable Populations:</w:t>
      </w:r>
    </w:p>
    <w:p w14:paraId="7C248460" w14:textId="2237B1AD" w:rsidR="226176BD" w:rsidRDefault="747C6303" w:rsidP="226176BD">
      <w:pPr>
        <w:spacing w:after="0"/>
      </w:pPr>
      <w:r w:rsidRPr="747C6303">
        <w:rPr>
          <w:rFonts w:eastAsia="Times New Roman"/>
        </w:rPr>
        <w:t>In an emergency, certain populations may need additional assistance in following the emergency procedures outlined below</w:t>
      </w:r>
      <w:r w:rsidRPr="004759C4">
        <w:rPr>
          <w:rFonts w:eastAsia="Times New Roman"/>
        </w:rPr>
        <w:t xml:space="preserve">. </w:t>
      </w:r>
      <w:r w:rsidRPr="004759C4">
        <w:rPr>
          <w:rFonts w:eastAsia="Times New Roman"/>
          <w:i/>
          <w:iCs/>
          <w:color w:val="808080" w:themeColor="background1" w:themeShade="80"/>
        </w:rPr>
        <w:t xml:space="preserve">[Company] </w:t>
      </w:r>
      <w:r w:rsidRPr="004759C4">
        <w:rPr>
          <w:rFonts w:eastAsia="Times New Roman"/>
        </w:rPr>
        <w:t>is committed</w:t>
      </w:r>
      <w:r w:rsidRPr="747C6303">
        <w:rPr>
          <w:rFonts w:eastAsia="Times New Roman"/>
        </w:rPr>
        <w:t xml:space="preserve"> to offering this additional assistance.</w:t>
      </w:r>
    </w:p>
    <w:p w14:paraId="1ADCC5BF" w14:textId="686D7264" w:rsidR="226176BD" w:rsidRDefault="226176BD" w:rsidP="226176BD">
      <w:pPr>
        <w:spacing w:after="0"/>
        <w:rPr>
          <w:rFonts w:eastAsia="Times New Roman"/>
        </w:rPr>
      </w:pPr>
    </w:p>
    <w:p w14:paraId="6E410A83" w14:textId="7D420B9F" w:rsidR="226176BD" w:rsidRDefault="747C6303" w:rsidP="226176BD">
      <w:pPr>
        <w:spacing w:after="0"/>
        <w:rPr>
          <w:rFonts w:eastAsia="Times New Roman"/>
        </w:rPr>
      </w:pPr>
      <w:r w:rsidRPr="747C6303">
        <w:rPr>
          <w:rFonts w:eastAsia="Times New Roman"/>
        </w:rPr>
        <w:t xml:space="preserve">The building management team and all tenants are required to regularly update (minimum annually) the </w:t>
      </w:r>
      <w:r w:rsidRPr="747C6303">
        <w:rPr>
          <w:rFonts w:eastAsia="Times New Roman"/>
          <w:b/>
          <w:bCs/>
        </w:rPr>
        <w:t>vulnerable populations list</w:t>
      </w:r>
      <w:r w:rsidRPr="747C6303">
        <w:rPr>
          <w:rFonts w:eastAsia="Times New Roman"/>
        </w:rPr>
        <w:t xml:space="preserve">, which they can do confidentially at this site: </w:t>
      </w:r>
      <w:r w:rsidRPr="004759C4">
        <w:rPr>
          <w:rFonts w:eastAsia="Times New Roman"/>
          <w:i/>
          <w:iCs/>
          <w:color w:val="808080" w:themeColor="background1" w:themeShade="80"/>
        </w:rPr>
        <w:t>[link]</w:t>
      </w:r>
      <w:r w:rsidRPr="004759C4">
        <w:rPr>
          <w:rFonts w:eastAsia="Times New Roman"/>
        </w:rPr>
        <w:t>.</w:t>
      </w:r>
      <w:r w:rsidRPr="747C6303">
        <w:rPr>
          <w:rFonts w:eastAsia="Times New Roman"/>
        </w:rPr>
        <w:t xml:space="preserve"> Vulnerable populations can include: older adults, people with disabilities (e.g. movement, hearing, site, </w:t>
      </w:r>
      <w:proofErr w:type="spellStart"/>
      <w:r w:rsidRPr="747C6303">
        <w:rPr>
          <w:rFonts w:eastAsia="Times New Roman"/>
        </w:rPr>
        <w:t>etc</w:t>
      </w:r>
      <w:proofErr w:type="spellEnd"/>
      <w:r w:rsidRPr="747C6303">
        <w:rPr>
          <w:rFonts w:eastAsia="Times New Roman"/>
        </w:rPr>
        <w:t>), pregnant women, children, people with injuries (e.g. broken leg.) They will be asked to detail their needs in an emergency (e.g. movement assistance, breathing assistance).</w:t>
      </w:r>
    </w:p>
    <w:p w14:paraId="5665C407" w14:textId="3DBF6626" w:rsidR="226176BD" w:rsidRDefault="226176BD" w:rsidP="226176BD">
      <w:pPr>
        <w:spacing w:after="0" w:line="240" w:lineRule="auto"/>
        <w:rPr>
          <w:rFonts w:eastAsia="Times New Roman"/>
        </w:rPr>
      </w:pPr>
    </w:p>
    <w:p w14:paraId="273BE947" w14:textId="5AA7036F" w:rsidR="00FC1E39" w:rsidRDefault="00FC1E39" w:rsidP="7178389D">
      <w:pPr>
        <w:autoSpaceDE w:val="0"/>
        <w:autoSpaceDN w:val="0"/>
        <w:adjustRightInd w:val="0"/>
        <w:spacing w:after="0" w:line="240" w:lineRule="auto"/>
        <w:rPr>
          <w:rFonts w:eastAsia="Times New Roman"/>
        </w:rPr>
      </w:pPr>
    </w:p>
    <w:p w14:paraId="7BE758A2" w14:textId="420C6D50" w:rsidR="00FC1E39" w:rsidRDefault="7178389D" w:rsidP="7178389D">
      <w:pPr>
        <w:autoSpaceDE w:val="0"/>
        <w:autoSpaceDN w:val="0"/>
        <w:adjustRightInd w:val="0"/>
        <w:spacing w:after="0" w:line="240" w:lineRule="auto"/>
        <w:rPr>
          <w:rFonts w:eastAsia="Times New Roman"/>
          <w:b/>
          <w:bCs/>
        </w:rPr>
      </w:pPr>
      <w:r w:rsidRPr="7178389D">
        <w:rPr>
          <w:rFonts w:eastAsia="Times New Roman"/>
          <w:b/>
          <w:bCs/>
        </w:rPr>
        <w:t>EMERGENCY MANAGEMENT PLAN</w:t>
      </w:r>
    </w:p>
    <w:p w14:paraId="399F3FF3" w14:textId="47E68DE7" w:rsidR="00FC1E39" w:rsidRDefault="226176BD" w:rsidP="226176BD">
      <w:pPr>
        <w:autoSpaceDE w:val="0"/>
        <w:autoSpaceDN w:val="0"/>
        <w:adjustRightInd w:val="0"/>
        <w:spacing w:after="0" w:line="240" w:lineRule="auto"/>
        <w:rPr>
          <w:rFonts w:eastAsia="Times New Roman"/>
        </w:rPr>
      </w:pPr>
      <w:r w:rsidRPr="226176BD">
        <w:rPr>
          <w:rFonts w:eastAsia="Times New Roman"/>
        </w:rPr>
        <w:t xml:space="preserve">All occupants of the building are expected to be knowledgeable of the plan measures below. Occupants can reach out to building management for a copy of the plan at any time and are expected to attend the mandatory trainings listed below. </w:t>
      </w:r>
    </w:p>
    <w:p w14:paraId="55475E15" w14:textId="46247B2A" w:rsidR="00FC1E39" w:rsidRDefault="00FC1E39" w:rsidP="226176BD">
      <w:pPr>
        <w:autoSpaceDE w:val="0"/>
        <w:autoSpaceDN w:val="0"/>
        <w:adjustRightInd w:val="0"/>
        <w:spacing w:after="0" w:line="240" w:lineRule="auto"/>
        <w:rPr>
          <w:rFonts w:eastAsia="Times New Roman"/>
        </w:rPr>
      </w:pPr>
    </w:p>
    <w:p w14:paraId="0FFBFF71" w14:textId="2303FE0E" w:rsidR="00FC1E39" w:rsidRDefault="747C6303" w:rsidP="747C6303">
      <w:pPr>
        <w:autoSpaceDE w:val="0"/>
        <w:autoSpaceDN w:val="0"/>
        <w:adjustRightInd w:val="0"/>
        <w:spacing w:after="0" w:line="240" w:lineRule="auto"/>
        <w:rPr>
          <w:rFonts w:eastAsia="Times New Roman"/>
          <w:i/>
          <w:iCs/>
          <w:color w:val="808080" w:themeColor="background1" w:themeShade="80"/>
        </w:rPr>
      </w:pPr>
      <w:r w:rsidRPr="004759C4">
        <w:rPr>
          <w:rFonts w:eastAsia="Times New Roman"/>
          <w:i/>
          <w:iCs/>
          <w:color w:val="808080" w:themeColor="background1" w:themeShade="80"/>
        </w:rPr>
        <w:t>[</w:t>
      </w:r>
      <w:r w:rsidR="005D7B8F">
        <w:rPr>
          <w:rFonts w:eastAsia="Times New Roman"/>
          <w:i/>
          <w:iCs/>
          <w:color w:val="808080" w:themeColor="background1" w:themeShade="80"/>
        </w:rPr>
        <w:t xml:space="preserve">Please identify and provide emergency plans for disasters in these categories. </w:t>
      </w:r>
      <w:r w:rsidRPr="004759C4">
        <w:rPr>
          <w:rFonts w:eastAsia="Times New Roman"/>
          <w:i/>
          <w:iCs/>
          <w:color w:val="808080" w:themeColor="background1" w:themeShade="80"/>
        </w:rPr>
        <w:t>The following section outlines 5 types of disasters and is not meant to be limiting. Any relevant additional types of disasters can be added.]</w:t>
      </w:r>
    </w:p>
    <w:p w14:paraId="35DE8D9C" w14:textId="35EB5923" w:rsidR="005D7B8F" w:rsidRDefault="005D7B8F" w:rsidP="747C6303">
      <w:pPr>
        <w:autoSpaceDE w:val="0"/>
        <w:autoSpaceDN w:val="0"/>
        <w:adjustRightInd w:val="0"/>
        <w:spacing w:after="0" w:line="240" w:lineRule="auto"/>
        <w:rPr>
          <w:rFonts w:eastAsia="Times New Roman"/>
          <w:i/>
          <w:iCs/>
          <w:color w:val="808080" w:themeColor="background1" w:themeShade="80"/>
        </w:rPr>
      </w:pPr>
    </w:p>
    <w:p w14:paraId="1CE55C38" w14:textId="6D3EC26A" w:rsidR="005D7B8F" w:rsidRPr="005D7B8F" w:rsidRDefault="005D7B8F" w:rsidP="005D7B8F">
      <w:pPr>
        <w:pStyle w:val="ListParagraph"/>
        <w:numPr>
          <w:ilvl w:val="0"/>
          <w:numId w:val="12"/>
        </w:numPr>
        <w:spacing w:after="0"/>
        <w:rPr>
          <w:rFonts w:eastAsia="Times New Roman"/>
          <w:i/>
          <w:iCs/>
          <w:color w:val="808080" w:themeColor="background1" w:themeShade="80"/>
        </w:rPr>
      </w:pPr>
      <w:r w:rsidRPr="005D7B8F">
        <w:rPr>
          <w:rFonts w:eastAsia="Times New Roman"/>
          <w:i/>
          <w:iCs/>
          <w:color w:val="808080" w:themeColor="background1" w:themeShade="80"/>
        </w:rPr>
        <w:t>Natural</w:t>
      </w:r>
    </w:p>
    <w:p w14:paraId="260F8DC9" w14:textId="77777777" w:rsidR="005D7B8F" w:rsidRPr="005D7B8F" w:rsidRDefault="005D7B8F" w:rsidP="005D7B8F">
      <w:pPr>
        <w:pStyle w:val="ListParagraph"/>
        <w:numPr>
          <w:ilvl w:val="0"/>
          <w:numId w:val="12"/>
        </w:numPr>
        <w:spacing w:after="0"/>
        <w:rPr>
          <w:rFonts w:eastAsia="Times New Roman"/>
          <w:i/>
          <w:iCs/>
          <w:color w:val="808080" w:themeColor="background1" w:themeShade="80"/>
        </w:rPr>
      </w:pPr>
      <w:r w:rsidRPr="005D7B8F">
        <w:rPr>
          <w:rFonts w:eastAsia="Times New Roman"/>
          <w:i/>
          <w:iCs/>
          <w:color w:val="808080" w:themeColor="background1" w:themeShade="80"/>
        </w:rPr>
        <w:t>Fire</w:t>
      </w:r>
    </w:p>
    <w:p w14:paraId="3DBF2FC3" w14:textId="77777777" w:rsidR="005D7B8F" w:rsidRPr="005D7B8F" w:rsidRDefault="005D7B8F" w:rsidP="005D7B8F">
      <w:pPr>
        <w:pStyle w:val="ListParagraph"/>
        <w:numPr>
          <w:ilvl w:val="0"/>
          <w:numId w:val="12"/>
        </w:numPr>
        <w:spacing w:after="0"/>
        <w:rPr>
          <w:rFonts w:eastAsia="Times New Roman"/>
          <w:i/>
          <w:iCs/>
          <w:color w:val="808080" w:themeColor="background1" w:themeShade="80"/>
        </w:rPr>
      </w:pPr>
      <w:r w:rsidRPr="005D7B8F">
        <w:rPr>
          <w:rFonts w:eastAsia="Times New Roman"/>
          <w:i/>
          <w:iCs/>
          <w:color w:val="808080" w:themeColor="background1" w:themeShade="80"/>
        </w:rPr>
        <w:t>Health</w:t>
      </w:r>
    </w:p>
    <w:p w14:paraId="6A981A36" w14:textId="77777777" w:rsidR="005D7B8F" w:rsidRPr="005D7B8F" w:rsidRDefault="005D7B8F" w:rsidP="005D7B8F">
      <w:pPr>
        <w:pStyle w:val="ListParagraph"/>
        <w:numPr>
          <w:ilvl w:val="0"/>
          <w:numId w:val="12"/>
        </w:numPr>
        <w:spacing w:after="0"/>
        <w:rPr>
          <w:rFonts w:eastAsia="Times New Roman"/>
          <w:i/>
          <w:iCs/>
          <w:color w:val="808080" w:themeColor="background1" w:themeShade="80"/>
        </w:rPr>
      </w:pPr>
      <w:r w:rsidRPr="005D7B8F">
        <w:rPr>
          <w:rFonts w:eastAsia="Times New Roman"/>
          <w:i/>
          <w:iCs/>
          <w:color w:val="808080" w:themeColor="background1" w:themeShade="80"/>
        </w:rPr>
        <w:t>Technological</w:t>
      </w:r>
    </w:p>
    <w:p w14:paraId="683289AB" w14:textId="77777777" w:rsidR="005D7B8F" w:rsidRPr="005D7B8F" w:rsidRDefault="005D7B8F" w:rsidP="005D7B8F">
      <w:pPr>
        <w:pStyle w:val="ListParagraph"/>
        <w:numPr>
          <w:ilvl w:val="0"/>
          <w:numId w:val="12"/>
        </w:numPr>
        <w:spacing w:after="0"/>
        <w:rPr>
          <w:rFonts w:eastAsia="Times New Roman"/>
          <w:i/>
          <w:iCs/>
          <w:color w:val="808080" w:themeColor="background1" w:themeShade="80"/>
        </w:rPr>
      </w:pPr>
      <w:r w:rsidRPr="005D7B8F">
        <w:rPr>
          <w:rFonts w:eastAsia="Times New Roman"/>
          <w:i/>
          <w:iCs/>
          <w:color w:val="808080" w:themeColor="background1" w:themeShade="80"/>
        </w:rPr>
        <w:t>Human-Caused</w:t>
      </w:r>
    </w:p>
    <w:p w14:paraId="75D84F37" w14:textId="77777777" w:rsidR="005D7B8F" w:rsidRDefault="005D7B8F" w:rsidP="005D7B8F">
      <w:pPr>
        <w:spacing w:after="0"/>
        <w:rPr>
          <w:rFonts w:eastAsia="Times New Roman"/>
        </w:rPr>
      </w:pPr>
    </w:p>
    <w:p w14:paraId="44535C5F" w14:textId="1C0A1178" w:rsidR="005D7B8F" w:rsidRPr="005D7B8F" w:rsidRDefault="005D7B8F" w:rsidP="005D7B8F">
      <w:pPr>
        <w:spacing w:after="0"/>
        <w:rPr>
          <w:rFonts w:eastAsia="Times New Roman"/>
          <w:i/>
          <w:iCs/>
          <w:color w:val="808080" w:themeColor="background1" w:themeShade="80"/>
        </w:rPr>
      </w:pPr>
      <w:r w:rsidRPr="005D7B8F">
        <w:rPr>
          <w:rFonts w:eastAsia="Times New Roman"/>
          <w:i/>
          <w:iCs/>
          <w:color w:val="808080" w:themeColor="background1" w:themeShade="80"/>
        </w:rPr>
        <w:t>Each plan should include the following detail:</w:t>
      </w:r>
    </w:p>
    <w:p w14:paraId="4D0B8246" w14:textId="77777777" w:rsidR="005D7B8F" w:rsidRPr="00A32700" w:rsidRDefault="005D7B8F" w:rsidP="005D7B8F">
      <w:pPr>
        <w:pStyle w:val="ListParagraph"/>
        <w:numPr>
          <w:ilvl w:val="0"/>
          <w:numId w:val="44"/>
        </w:numPr>
        <w:autoSpaceDE w:val="0"/>
        <w:autoSpaceDN w:val="0"/>
        <w:adjustRightInd w:val="0"/>
        <w:spacing w:after="0" w:line="240" w:lineRule="auto"/>
        <w:rPr>
          <w:rFonts w:eastAsia="Times New Roman"/>
          <w:i/>
          <w:iCs/>
          <w:color w:val="808080" w:themeColor="background1" w:themeShade="80"/>
        </w:rPr>
      </w:pPr>
      <w:r w:rsidRPr="00A32700">
        <w:rPr>
          <w:rFonts w:eastAsia="Times New Roman"/>
          <w:i/>
          <w:iCs/>
          <w:color w:val="808080" w:themeColor="background1" w:themeShade="80"/>
        </w:rPr>
        <w:t>Disaster overview</w:t>
      </w:r>
    </w:p>
    <w:p w14:paraId="4D91A87F" w14:textId="77777777" w:rsidR="005D7B8F" w:rsidRDefault="005D7B8F" w:rsidP="005D7B8F">
      <w:pPr>
        <w:pStyle w:val="ListParagraph"/>
        <w:numPr>
          <w:ilvl w:val="0"/>
          <w:numId w:val="44"/>
        </w:numPr>
        <w:autoSpaceDE w:val="0"/>
        <w:autoSpaceDN w:val="0"/>
        <w:adjustRightInd w:val="0"/>
        <w:spacing w:after="0" w:line="240" w:lineRule="auto"/>
        <w:rPr>
          <w:rFonts w:eastAsia="Times New Roman"/>
          <w:i/>
          <w:iCs/>
          <w:color w:val="808080" w:themeColor="background1" w:themeShade="80"/>
        </w:rPr>
      </w:pPr>
      <w:r w:rsidRPr="00A32700">
        <w:rPr>
          <w:rFonts w:eastAsia="Times New Roman"/>
          <w:i/>
          <w:iCs/>
          <w:color w:val="808080" w:themeColor="background1" w:themeShade="80"/>
        </w:rPr>
        <w:t xml:space="preserve">Occupant Action </w:t>
      </w:r>
    </w:p>
    <w:p w14:paraId="67F9EDA5" w14:textId="77777777" w:rsidR="005D7B8F" w:rsidRPr="00A32700" w:rsidRDefault="005D7B8F" w:rsidP="005D7B8F">
      <w:pPr>
        <w:pStyle w:val="ListParagraph"/>
        <w:numPr>
          <w:ilvl w:val="0"/>
          <w:numId w:val="44"/>
        </w:numPr>
        <w:autoSpaceDE w:val="0"/>
        <w:autoSpaceDN w:val="0"/>
        <w:adjustRightInd w:val="0"/>
        <w:spacing w:after="0" w:line="240" w:lineRule="auto"/>
        <w:rPr>
          <w:rFonts w:eastAsia="Times New Roman"/>
          <w:i/>
          <w:iCs/>
          <w:color w:val="808080" w:themeColor="background1" w:themeShade="80"/>
        </w:rPr>
      </w:pPr>
      <w:r>
        <w:rPr>
          <w:rFonts w:eastAsia="Times New Roman"/>
          <w:i/>
          <w:iCs/>
          <w:color w:val="808080" w:themeColor="background1" w:themeShade="80"/>
        </w:rPr>
        <w:t>Vulnerable population plan</w:t>
      </w:r>
    </w:p>
    <w:p w14:paraId="7A1EC727" w14:textId="77777777" w:rsidR="005D7B8F" w:rsidRPr="00A32700" w:rsidRDefault="005D7B8F" w:rsidP="005D7B8F">
      <w:pPr>
        <w:pStyle w:val="ListParagraph"/>
        <w:numPr>
          <w:ilvl w:val="0"/>
          <w:numId w:val="44"/>
        </w:numPr>
        <w:autoSpaceDE w:val="0"/>
        <w:autoSpaceDN w:val="0"/>
        <w:adjustRightInd w:val="0"/>
        <w:spacing w:after="0" w:line="240" w:lineRule="auto"/>
        <w:rPr>
          <w:rFonts w:eastAsia="Times New Roman"/>
          <w:i/>
          <w:iCs/>
          <w:color w:val="808080" w:themeColor="background1" w:themeShade="80"/>
        </w:rPr>
      </w:pPr>
      <w:r w:rsidRPr="00A32700">
        <w:rPr>
          <w:rFonts w:eastAsia="Times New Roman"/>
          <w:i/>
          <w:iCs/>
          <w:color w:val="808080" w:themeColor="background1" w:themeShade="80"/>
        </w:rPr>
        <w:t>Building Management Action</w:t>
      </w:r>
    </w:p>
    <w:p w14:paraId="09CB18CF" w14:textId="77777777" w:rsidR="005D7B8F" w:rsidRPr="00A32700" w:rsidRDefault="005D7B8F" w:rsidP="005D7B8F">
      <w:pPr>
        <w:pStyle w:val="ListParagraph"/>
        <w:numPr>
          <w:ilvl w:val="0"/>
          <w:numId w:val="44"/>
        </w:numPr>
        <w:autoSpaceDE w:val="0"/>
        <w:autoSpaceDN w:val="0"/>
        <w:adjustRightInd w:val="0"/>
        <w:spacing w:after="0" w:line="240" w:lineRule="auto"/>
        <w:rPr>
          <w:rFonts w:eastAsia="Times New Roman"/>
          <w:i/>
          <w:iCs/>
          <w:color w:val="808080" w:themeColor="background1" w:themeShade="80"/>
        </w:rPr>
      </w:pPr>
      <w:r w:rsidRPr="00A32700">
        <w:rPr>
          <w:rFonts w:eastAsia="Times New Roman"/>
          <w:i/>
          <w:iCs/>
          <w:color w:val="808080" w:themeColor="background1" w:themeShade="80"/>
        </w:rPr>
        <w:t>Communications</w:t>
      </w:r>
    </w:p>
    <w:p w14:paraId="4F837791" w14:textId="77777777" w:rsidR="005D7B8F" w:rsidRPr="00A32700" w:rsidRDefault="005D7B8F" w:rsidP="005D7B8F">
      <w:pPr>
        <w:pStyle w:val="ListParagraph"/>
        <w:numPr>
          <w:ilvl w:val="0"/>
          <w:numId w:val="44"/>
        </w:numPr>
        <w:autoSpaceDE w:val="0"/>
        <w:autoSpaceDN w:val="0"/>
        <w:adjustRightInd w:val="0"/>
        <w:spacing w:after="0" w:line="240" w:lineRule="auto"/>
        <w:rPr>
          <w:rFonts w:eastAsia="Times New Roman"/>
          <w:i/>
          <w:iCs/>
          <w:color w:val="808080" w:themeColor="background1" w:themeShade="80"/>
        </w:rPr>
      </w:pPr>
      <w:r w:rsidRPr="00DD3DC4">
        <w:rPr>
          <w:rFonts w:eastAsia="Times New Roman"/>
          <w:i/>
          <w:iCs/>
          <w:color w:val="808080" w:themeColor="background1" w:themeShade="80"/>
        </w:rPr>
        <w:t>Evacuation</w:t>
      </w:r>
      <w:r w:rsidRPr="00A32700">
        <w:rPr>
          <w:rFonts w:eastAsia="Times New Roman"/>
          <w:i/>
          <w:iCs/>
          <w:color w:val="808080" w:themeColor="background1" w:themeShade="80"/>
        </w:rPr>
        <w:t xml:space="preserve"> </w:t>
      </w:r>
    </w:p>
    <w:p w14:paraId="018EE2A0" w14:textId="77777777" w:rsidR="005D7B8F" w:rsidRDefault="005D7B8F" w:rsidP="005D7B8F">
      <w:pPr>
        <w:pStyle w:val="ListParagraph"/>
        <w:numPr>
          <w:ilvl w:val="1"/>
          <w:numId w:val="44"/>
        </w:numPr>
        <w:autoSpaceDE w:val="0"/>
        <w:autoSpaceDN w:val="0"/>
        <w:adjustRightInd w:val="0"/>
        <w:spacing w:after="0" w:line="240" w:lineRule="auto"/>
        <w:rPr>
          <w:rFonts w:eastAsia="Times New Roman"/>
          <w:i/>
          <w:iCs/>
          <w:color w:val="808080" w:themeColor="background1" w:themeShade="80"/>
        </w:rPr>
      </w:pPr>
      <w:r w:rsidRPr="00A32700">
        <w:rPr>
          <w:rFonts w:eastAsia="Times New Roman"/>
          <w:i/>
          <w:iCs/>
          <w:color w:val="808080" w:themeColor="background1" w:themeShade="80"/>
        </w:rPr>
        <w:t>Process/procedures</w:t>
      </w:r>
    </w:p>
    <w:p w14:paraId="6198CBA5" w14:textId="77777777" w:rsidR="005D7B8F" w:rsidRPr="00A32700" w:rsidRDefault="005D7B8F" w:rsidP="005D7B8F">
      <w:pPr>
        <w:pStyle w:val="ListParagraph"/>
        <w:numPr>
          <w:ilvl w:val="0"/>
          <w:numId w:val="44"/>
        </w:numPr>
        <w:autoSpaceDE w:val="0"/>
        <w:autoSpaceDN w:val="0"/>
        <w:adjustRightInd w:val="0"/>
        <w:spacing w:after="0" w:line="240" w:lineRule="auto"/>
        <w:rPr>
          <w:rFonts w:eastAsia="Times New Roman"/>
          <w:i/>
          <w:iCs/>
          <w:color w:val="808080" w:themeColor="background1" w:themeShade="80"/>
        </w:rPr>
      </w:pPr>
      <w:r>
        <w:rPr>
          <w:rFonts w:eastAsia="Times New Roman"/>
          <w:i/>
          <w:iCs/>
          <w:color w:val="808080" w:themeColor="background1" w:themeShade="80"/>
        </w:rPr>
        <w:t>Include necessary floorplans</w:t>
      </w:r>
    </w:p>
    <w:p w14:paraId="20C767C9" w14:textId="77777777" w:rsidR="005D7B8F" w:rsidRPr="004759C4" w:rsidRDefault="005D7B8F" w:rsidP="747C6303">
      <w:pPr>
        <w:autoSpaceDE w:val="0"/>
        <w:autoSpaceDN w:val="0"/>
        <w:adjustRightInd w:val="0"/>
        <w:spacing w:after="0" w:line="240" w:lineRule="auto"/>
        <w:rPr>
          <w:rFonts w:eastAsia="Times New Roman"/>
          <w:i/>
          <w:iCs/>
          <w:color w:val="808080" w:themeColor="background1" w:themeShade="80"/>
        </w:rPr>
      </w:pPr>
    </w:p>
    <w:p w14:paraId="1593BEE5" w14:textId="11895160" w:rsidR="00FC1E39" w:rsidRDefault="00FC1E39" w:rsidP="7178389D">
      <w:pPr>
        <w:autoSpaceDE w:val="0"/>
        <w:autoSpaceDN w:val="0"/>
        <w:adjustRightInd w:val="0"/>
        <w:spacing w:after="0" w:line="240" w:lineRule="auto"/>
        <w:rPr>
          <w:rFonts w:eastAsia="Times New Roman"/>
          <w:b/>
          <w:bCs/>
        </w:rPr>
      </w:pPr>
    </w:p>
    <w:p w14:paraId="2732D2BA" w14:textId="77777777" w:rsidR="005D7B8F" w:rsidRDefault="005D7B8F" w:rsidP="3E1A1464">
      <w:pPr>
        <w:autoSpaceDE w:val="0"/>
        <w:autoSpaceDN w:val="0"/>
        <w:adjustRightInd w:val="0"/>
        <w:spacing w:after="0" w:line="240" w:lineRule="auto"/>
        <w:rPr>
          <w:rFonts w:eastAsia="Times New Roman"/>
          <w:b/>
          <w:bCs/>
        </w:rPr>
      </w:pPr>
    </w:p>
    <w:p w14:paraId="7B69062E" w14:textId="77777777" w:rsidR="005D7B8F" w:rsidRDefault="005D7B8F" w:rsidP="3E1A1464">
      <w:pPr>
        <w:autoSpaceDE w:val="0"/>
        <w:autoSpaceDN w:val="0"/>
        <w:adjustRightInd w:val="0"/>
        <w:spacing w:after="0" w:line="240" w:lineRule="auto"/>
        <w:rPr>
          <w:rFonts w:eastAsia="Times New Roman"/>
          <w:b/>
          <w:bCs/>
        </w:rPr>
      </w:pPr>
    </w:p>
    <w:p w14:paraId="4C708069" w14:textId="77777777" w:rsidR="005D7B8F" w:rsidRDefault="005D7B8F" w:rsidP="3E1A1464">
      <w:pPr>
        <w:autoSpaceDE w:val="0"/>
        <w:autoSpaceDN w:val="0"/>
        <w:adjustRightInd w:val="0"/>
        <w:spacing w:after="0" w:line="240" w:lineRule="auto"/>
        <w:rPr>
          <w:rFonts w:eastAsia="Times New Roman"/>
          <w:b/>
          <w:bCs/>
        </w:rPr>
      </w:pPr>
    </w:p>
    <w:p w14:paraId="74FE22A8" w14:textId="77777777" w:rsidR="007E6361" w:rsidRDefault="007E6361" w:rsidP="3E1A1464">
      <w:pPr>
        <w:autoSpaceDE w:val="0"/>
        <w:autoSpaceDN w:val="0"/>
        <w:adjustRightInd w:val="0"/>
        <w:spacing w:after="0" w:line="240" w:lineRule="auto"/>
        <w:rPr>
          <w:rFonts w:eastAsia="Times New Roman"/>
          <w:b/>
          <w:bCs/>
        </w:rPr>
      </w:pPr>
    </w:p>
    <w:p w14:paraId="7711CAE9" w14:textId="77777777" w:rsidR="007E6361" w:rsidRDefault="007E6361" w:rsidP="3E1A1464">
      <w:pPr>
        <w:autoSpaceDE w:val="0"/>
        <w:autoSpaceDN w:val="0"/>
        <w:adjustRightInd w:val="0"/>
        <w:spacing w:after="0" w:line="240" w:lineRule="auto"/>
        <w:rPr>
          <w:rFonts w:eastAsia="Times New Roman"/>
          <w:b/>
          <w:bCs/>
        </w:rPr>
      </w:pPr>
    </w:p>
    <w:p w14:paraId="69A7FDD3" w14:textId="77777777" w:rsidR="007E6361" w:rsidRDefault="007E6361" w:rsidP="3E1A1464">
      <w:pPr>
        <w:autoSpaceDE w:val="0"/>
        <w:autoSpaceDN w:val="0"/>
        <w:adjustRightInd w:val="0"/>
        <w:spacing w:after="0" w:line="240" w:lineRule="auto"/>
        <w:rPr>
          <w:rFonts w:eastAsia="Times New Roman"/>
          <w:b/>
          <w:bCs/>
        </w:rPr>
      </w:pPr>
    </w:p>
    <w:p w14:paraId="57605B60" w14:textId="77777777" w:rsidR="007E6361" w:rsidRDefault="007E6361" w:rsidP="3E1A1464">
      <w:pPr>
        <w:autoSpaceDE w:val="0"/>
        <w:autoSpaceDN w:val="0"/>
        <w:adjustRightInd w:val="0"/>
        <w:spacing w:after="0" w:line="240" w:lineRule="auto"/>
        <w:rPr>
          <w:rFonts w:eastAsia="Times New Roman"/>
          <w:b/>
          <w:bCs/>
        </w:rPr>
      </w:pPr>
    </w:p>
    <w:p w14:paraId="22D3F142" w14:textId="77777777" w:rsidR="007E6361" w:rsidRDefault="007E6361" w:rsidP="3E1A1464">
      <w:pPr>
        <w:autoSpaceDE w:val="0"/>
        <w:autoSpaceDN w:val="0"/>
        <w:adjustRightInd w:val="0"/>
        <w:spacing w:after="0" w:line="240" w:lineRule="auto"/>
        <w:rPr>
          <w:rFonts w:eastAsia="Times New Roman"/>
          <w:b/>
          <w:bCs/>
        </w:rPr>
      </w:pPr>
    </w:p>
    <w:p w14:paraId="660D3963" w14:textId="38B0FE59" w:rsidR="00FC1E39" w:rsidRDefault="007E6361" w:rsidP="3E1A1464">
      <w:pPr>
        <w:autoSpaceDE w:val="0"/>
        <w:autoSpaceDN w:val="0"/>
        <w:adjustRightInd w:val="0"/>
        <w:spacing w:after="0" w:line="240" w:lineRule="auto"/>
        <w:rPr>
          <w:rFonts w:eastAsia="Times New Roman"/>
          <w:b/>
          <w:bCs/>
        </w:rPr>
      </w:pPr>
      <w:r w:rsidRPr="00A409BB">
        <w:rPr>
          <w:noProof/>
        </w:rPr>
        <w:lastRenderedPageBreak/>
        <mc:AlternateContent>
          <mc:Choice Requires="wps">
            <w:drawing>
              <wp:anchor distT="0" distB="0" distL="114300" distR="114300" simplePos="0" relativeHeight="251673600" behindDoc="1" locked="0" layoutInCell="1" allowOverlap="1" wp14:anchorId="18D99F0B" wp14:editId="1EF76936">
                <wp:simplePos x="0" y="0"/>
                <wp:positionH relativeFrom="margin">
                  <wp:posOffset>-43132</wp:posOffset>
                </wp:positionH>
                <wp:positionV relativeFrom="paragraph">
                  <wp:posOffset>8626</wp:posOffset>
                </wp:positionV>
                <wp:extent cx="6919595" cy="8341744"/>
                <wp:effectExtent l="0" t="0" r="14605" b="21590"/>
                <wp:wrapNone/>
                <wp:docPr id="7" name="Rectangle 7"/>
                <wp:cNvGraphicFramePr/>
                <a:graphic xmlns:a="http://schemas.openxmlformats.org/drawingml/2006/main">
                  <a:graphicData uri="http://schemas.microsoft.com/office/word/2010/wordprocessingShape">
                    <wps:wsp>
                      <wps:cNvSpPr/>
                      <wps:spPr>
                        <a:xfrm>
                          <a:off x="0" y="0"/>
                          <a:ext cx="6919595" cy="8341744"/>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9AFD13" id="Rectangle 7" o:spid="_x0000_s1026" style="position:absolute;margin-left:-3.4pt;margin-top:.7pt;width:544.85pt;height:656.85pt;z-index:-2516428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DUFtAIAAPIFAAAOAAAAZHJzL2Uyb0RvYy54bWysVMFu2zAMvQ/YPwi6r47TpGmMOkXaLsOA&#10;ri3aDj0rshwbkERNUuJkXz9Kdpy0KzZgWA6KKJKP5DPJi8utkmQjrKtB5zQ9GVAiNIei1qucfn9e&#10;fDqnxHmmCyZBi5zuhKOXs48fLhqTiSFUIAthCYJolzUmp5X3JksSxyuhmDsBIzQqS7CKeRTtKiks&#10;axBdyWQ4GJwlDdjCWODCOXy9aZV0FvHLUnB/X5ZOeCJzirn5eNp4LsOZzC5YtrLMVDXv0mD/kIVi&#10;tcagPdQN84ysbf0blKq5BQelP+GgEijLmotYA1aTDt5U81QxI2ItSI4zPU3u/8Hyu82DJXWR0wkl&#10;min8RI9IGtMrKcgk0NMYl6HVk3mwneTwGmrdllaFf6yCbCOlu55SsfWE4+PZNJ2Op2NKOOrOT0fp&#10;ZDQKqMnB3VjnvwhQJFxyajF8pJJtbp1vTfcmIZoDWReLWsoo2NXyWlqyYfh9P18tJourDv2VmdSk&#10;wVxOx4OI/EoXW030IH6bRhu5Vt+gaIHHA/wFXJbhMzbUm2cspkeJpR0FQJ3U+BhobImLN7+TIuLp&#10;R1Ei/0jVsM0tdP4hHca50L5NyVWsEH8LLQNgQC6Roh67A3gfu+W4sw+uIg5O79yR9ifn3iNGBu17&#10;Z1VrsO9VJrGqLnJrvyeppSawtIRih91poR1bZ/iixh65Zc4/MItzihONu8ff41FKwE8M3Y2SCuzP&#10;996DPY4PailpcO5z6n6smRWUyK8aB2uajkZhUURhNJ4MUbDHmuWxRq/VNWDrpbjlDI/XYO/l/lpa&#10;UC+4ouYhKqqY5hg7p9zbvXDt232ES46L+Tya4XIwzN/qJ8MDeGA1zMDz9oVZ0w2Kxxm7g/2OYNmb&#10;eWltg6eG+dpDWcdhOvDa8Y2LJfZstwTD5jqWo9VhVc9+AQAA//8DAFBLAwQUAAYACAAAACEAQBD5&#10;kt8AAAAKAQAADwAAAGRycy9kb3ducmV2LnhtbEyPQU+DQBCF7yb+h82YeGsXaiUUWRqjQT3UQ6uX&#10;3gYYgbg7S9ilxX/v9qS3efMm732Tb2ejxYlG11tWEC8jEMS1bXpuFXx+lIsUhPPIDWrLpOCHHGyL&#10;66scs8aeeU+ng29FCGGXoYLO+yGT0tUdGXRLOxAH78uOBn2QYyubEc8h3Gi5iqJEGuw5NHQ40FNH&#10;9fdhMgrK1/1bZUz6fvRrLV+ed1hOmCh1ezM/PoDwNPu/Y7jgB3QoAlNlJ26c0AoWSSD3Yb8GcbGj&#10;dLUBUYXpLr6PQRa5/P9C8QsAAP//AwBQSwECLQAUAAYACAAAACEAtoM4kv4AAADhAQAAEwAAAAAA&#10;AAAAAAAAAAAAAAAAW0NvbnRlbnRfVHlwZXNdLnhtbFBLAQItABQABgAIAAAAIQA4/SH/1gAAAJQB&#10;AAALAAAAAAAAAAAAAAAAAC8BAABfcmVscy8ucmVsc1BLAQItABQABgAIAAAAIQC1uDUFtAIAAPIF&#10;AAAOAAAAAAAAAAAAAAAAAC4CAABkcnMvZTJvRG9jLnhtbFBLAQItABQABgAIAAAAIQBAEPmS3wAA&#10;AAoBAAAPAAAAAAAAAAAAAAAAAA4FAABkcnMvZG93bnJldi54bWxQSwUGAAAAAAQABADzAAAAGgYA&#10;AAAA&#10;" fillcolor="#ebf7fb" strokecolor="gray [1629]" strokeweight=".5pt">
                <w10:wrap anchorx="margin"/>
              </v:rect>
            </w:pict>
          </mc:Fallback>
        </mc:AlternateContent>
      </w:r>
      <w:r w:rsidR="3E1A1464" w:rsidRPr="3E1A1464">
        <w:rPr>
          <w:rFonts w:eastAsia="Times New Roman"/>
          <w:b/>
          <w:bCs/>
        </w:rPr>
        <w:t>Natural Disasters:</w:t>
      </w:r>
    </w:p>
    <w:p w14:paraId="1F2D7D17" w14:textId="1D276EB7" w:rsidR="00FC1E39" w:rsidRPr="004759C4" w:rsidRDefault="747C6303" w:rsidP="226176BD">
      <w:pPr>
        <w:autoSpaceDE w:val="0"/>
        <w:autoSpaceDN w:val="0"/>
        <w:adjustRightInd w:val="0"/>
        <w:spacing w:after="0" w:line="240" w:lineRule="auto"/>
        <w:rPr>
          <w:rFonts w:eastAsia="Times New Roman"/>
        </w:rPr>
      </w:pPr>
      <w:r w:rsidRPr="004759C4">
        <w:rPr>
          <w:rFonts w:eastAsia="Times New Roman"/>
          <w:i/>
          <w:iCs/>
          <w:color w:val="808080" w:themeColor="background1" w:themeShade="80"/>
        </w:rPr>
        <w:t>[Project]</w:t>
      </w:r>
      <w:r w:rsidRPr="004759C4">
        <w:rPr>
          <w:rFonts w:eastAsia="Times New Roman"/>
        </w:rPr>
        <w:t xml:space="preserve"> is located in </w:t>
      </w:r>
      <w:r w:rsidRPr="004759C4">
        <w:rPr>
          <w:rFonts w:eastAsia="Times New Roman"/>
          <w:i/>
          <w:iCs/>
          <w:color w:val="808080" w:themeColor="background1" w:themeShade="80"/>
        </w:rPr>
        <w:t>[region]</w:t>
      </w:r>
      <w:r w:rsidRPr="004759C4">
        <w:rPr>
          <w:rFonts w:eastAsia="Times New Roman"/>
        </w:rPr>
        <w:t xml:space="preserve"> where typical natural disasters include </w:t>
      </w:r>
      <w:r w:rsidRPr="004759C4">
        <w:rPr>
          <w:rFonts w:eastAsia="Times New Roman"/>
          <w:i/>
          <w:iCs/>
          <w:color w:val="808080" w:themeColor="background1" w:themeShade="80"/>
        </w:rPr>
        <w:t>[list of typical regional natural disasters]</w:t>
      </w:r>
      <w:r w:rsidRPr="004759C4">
        <w:rPr>
          <w:rFonts w:eastAsia="Times New Roman"/>
        </w:rPr>
        <w:t xml:space="preserve">. Below is a plan for each type of natural disaster. </w:t>
      </w:r>
    </w:p>
    <w:p w14:paraId="464E9077" w14:textId="46A4DD1E" w:rsidR="00FC1E39" w:rsidRPr="004759C4" w:rsidRDefault="00FC1E39" w:rsidP="226176BD">
      <w:pPr>
        <w:autoSpaceDE w:val="0"/>
        <w:autoSpaceDN w:val="0"/>
        <w:adjustRightInd w:val="0"/>
        <w:spacing w:after="0" w:line="240" w:lineRule="auto"/>
        <w:rPr>
          <w:rFonts w:eastAsia="Times New Roman"/>
          <w:i/>
          <w:iCs/>
        </w:rPr>
      </w:pPr>
    </w:p>
    <w:p w14:paraId="67A62B48" w14:textId="6C880EF8" w:rsidR="00FC1E39" w:rsidRPr="004759C4" w:rsidRDefault="747C6303" w:rsidP="747C6303">
      <w:pPr>
        <w:autoSpaceDE w:val="0"/>
        <w:autoSpaceDN w:val="0"/>
        <w:adjustRightInd w:val="0"/>
        <w:spacing w:after="0" w:line="240" w:lineRule="auto"/>
        <w:rPr>
          <w:rFonts w:eastAsia="Times New Roman"/>
          <w:i/>
          <w:iCs/>
          <w:color w:val="808080" w:themeColor="background1" w:themeShade="80"/>
        </w:rPr>
      </w:pPr>
      <w:r w:rsidRPr="004759C4">
        <w:rPr>
          <w:rFonts w:eastAsia="Times New Roman"/>
          <w:i/>
          <w:iCs/>
          <w:color w:val="808080" w:themeColor="background1" w:themeShade="80"/>
        </w:rPr>
        <w:t>[List all relevant natural disasters for the area with plans for each. See example below.]</w:t>
      </w:r>
    </w:p>
    <w:p w14:paraId="14C52E4B" w14:textId="0710D9F1" w:rsidR="00FC1E39" w:rsidRPr="004759C4" w:rsidRDefault="00FC1E39" w:rsidP="7178389D">
      <w:pPr>
        <w:autoSpaceDE w:val="0"/>
        <w:autoSpaceDN w:val="0"/>
        <w:adjustRightInd w:val="0"/>
        <w:spacing w:after="0" w:line="240" w:lineRule="auto"/>
        <w:rPr>
          <w:rFonts w:eastAsia="Times New Roman"/>
        </w:rPr>
      </w:pPr>
    </w:p>
    <w:p w14:paraId="679AE466" w14:textId="728ED60F" w:rsidR="00FC1E39" w:rsidRDefault="226176BD" w:rsidP="3E1A1464">
      <w:pPr>
        <w:pStyle w:val="ListParagraph"/>
        <w:numPr>
          <w:ilvl w:val="0"/>
          <w:numId w:val="8"/>
        </w:numPr>
        <w:autoSpaceDE w:val="0"/>
        <w:autoSpaceDN w:val="0"/>
        <w:adjustRightInd w:val="0"/>
        <w:spacing w:after="0" w:line="240" w:lineRule="auto"/>
        <w:rPr>
          <w:rFonts w:eastAsiaTheme="minorEastAsia"/>
        </w:rPr>
      </w:pPr>
      <w:r w:rsidRPr="226176BD">
        <w:rPr>
          <w:rFonts w:eastAsia="Times New Roman"/>
          <w:i/>
          <w:iCs/>
        </w:rPr>
        <w:t xml:space="preserve">Ex: </w:t>
      </w:r>
      <w:r w:rsidRPr="226176BD">
        <w:rPr>
          <w:rFonts w:eastAsia="Times New Roman"/>
          <w:b/>
          <w:bCs/>
          <w:i/>
          <w:iCs/>
        </w:rPr>
        <w:t>Heatwave:</w:t>
      </w:r>
      <w:r w:rsidRPr="226176BD">
        <w:rPr>
          <w:rFonts w:eastAsia="Times New Roman"/>
          <w:i/>
          <w:iCs/>
        </w:rPr>
        <w:t xml:space="preserve"> </w:t>
      </w:r>
    </w:p>
    <w:p w14:paraId="1E3F93B6" w14:textId="604B2248" w:rsidR="00FC1E39" w:rsidRDefault="226176BD" w:rsidP="3E1A1464">
      <w:pPr>
        <w:pStyle w:val="ListParagraph"/>
        <w:numPr>
          <w:ilvl w:val="1"/>
          <w:numId w:val="8"/>
        </w:numPr>
        <w:autoSpaceDE w:val="0"/>
        <w:autoSpaceDN w:val="0"/>
        <w:adjustRightInd w:val="0"/>
        <w:spacing w:after="0" w:line="240" w:lineRule="auto"/>
      </w:pPr>
      <w:r w:rsidRPr="226176BD">
        <w:rPr>
          <w:rFonts w:eastAsia="Times New Roman"/>
          <w:i/>
          <w:iCs/>
        </w:rPr>
        <w:t xml:space="preserve">During the summer season, building management staff will regularly monitor for heatwave events defined as when the daily maximum temperature of more than five consecutive days exceeds the average maximum temperature by 5 </w:t>
      </w:r>
      <w:hyperlink r:id="rId9">
        <w:r w:rsidRPr="226176BD">
          <w:rPr>
            <w:rFonts w:eastAsia="Times New Roman"/>
            <w:i/>
            <w:iCs/>
          </w:rPr>
          <w:t>°C</w:t>
        </w:r>
      </w:hyperlink>
      <w:r w:rsidRPr="226176BD">
        <w:rPr>
          <w:rFonts w:eastAsia="Times New Roman"/>
          <w:i/>
          <w:iCs/>
        </w:rPr>
        <w:t xml:space="preserve"> (9 </w:t>
      </w:r>
      <w:hyperlink r:id="rId10">
        <w:r w:rsidRPr="226176BD">
          <w:rPr>
            <w:rFonts w:eastAsia="Times New Roman"/>
            <w:i/>
            <w:iCs/>
          </w:rPr>
          <w:t>°F</w:t>
        </w:r>
      </w:hyperlink>
      <w:r w:rsidRPr="226176BD">
        <w:rPr>
          <w:rFonts w:eastAsia="Times New Roman"/>
          <w:i/>
          <w:iCs/>
        </w:rPr>
        <w:t xml:space="preserve">) (the normal period being 1961–1990). </w:t>
      </w:r>
    </w:p>
    <w:p w14:paraId="37E7496E" w14:textId="3F287B38" w:rsidR="226176BD" w:rsidRDefault="226176BD" w:rsidP="226176BD">
      <w:pPr>
        <w:pStyle w:val="ListParagraph"/>
        <w:numPr>
          <w:ilvl w:val="2"/>
          <w:numId w:val="8"/>
        </w:numPr>
        <w:spacing w:after="0" w:line="240" w:lineRule="auto"/>
      </w:pPr>
      <w:r w:rsidRPr="226176BD">
        <w:rPr>
          <w:rFonts w:eastAsia="Times New Roman"/>
          <w:i/>
          <w:iCs/>
        </w:rPr>
        <w:t xml:space="preserve">In the event of a confirmed heat wave, building management will send an email to building occupants including the information below to remind occupants of the standard protocols. </w:t>
      </w:r>
    </w:p>
    <w:p w14:paraId="672B02F1" w14:textId="5B02C6B8" w:rsidR="00FC1E39" w:rsidRDefault="226176BD" w:rsidP="3E1A1464">
      <w:pPr>
        <w:pStyle w:val="ListParagraph"/>
        <w:numPr>
          <w:ilvl w:val="1"/>
          <w:numId w:val="8"/>
        </w:numPr>
        <w:autoSpaceDE w:val="0"/>
        <w:autoSpaceDN w:val="0"/>
        <w:adjustRightInd w:val="0"/>
        <w:spacing w:after="0" w:line="240" w:lineRule="auto"/>
      </w:pPr>
      <w:r w:rsidRPr="226176BD">
        <w:rPr>
          <w:rFonts w:eastAsia="Times New Roman"/>
          <w:i/>
          <w:iCs/>
        </w:rPr>
        <w:t>During a heatwave, facilities staff will increase their maintenance inspections of cooling systems to ensure that systems remain in peak operating condition throughout the heat wave.</w:t>
      </w:r>
    </w:p>
    <w:p w14:paraId="7E41659C" w14:textId="22A7CECE" w:rsidR="00FC1E39" w:rsidRDefault="00032E8A" w:rsidP="3E1A1464">
      <w:pPr>
        <w:pStyle w:val="ListParagraph"/>
        <w:numPr>
          <w:ilvl w:val="1"/>
          <w:numId w:val="8"/>
        </w:numPr>
        <w:autoSpaceDE w:val="0"/>
        <w:autoSpaceDN w:val="0"/>
        <w:adjustRightInd w:val="0"/>
        <w:spacing w:after="0" w:line="240" w:lineRule="auto"/>
      </w:pPr>
      <w:r>
        <w:rPr>
          <w:rFonts w:eastAsia="Times New Roman"/>
          <w:i/>
          <w:iCs/>
        </w:rPr>
        <w:t xml:space="preserve">Section </w:t>
      </w:r>
      <w:r w:rsidRPr="00032E8A">
        <w:rPr>
          <w:rFonts w:eastAsia="Times New Roman"/>
          <w:i/>
          <w:iCs/>
          <w:color w:val="808080" w:themeColor="background1" w:themeShade="80"/>
        </w:rPr>
        <w:t xml:space="preserve">[X] </w:t>
      </w:r>
      <w:r>
        <w:rPr>
          <w:rFonts w:eastAsia="Times New Roman"/>
          <w:i/>
          <w:iCs/>
        </w:rPr>
        <w:t>of the employee emergency preparedness handbook states that i</w:t>
      </w:r>
      <w:r w:rsidR="226176BD" w:rsidRPr="226176BD">
        <w:rPr>
          <w:rFonts w:eastAsia="Times New Roman"/>
          <w:i/>
          <w:iCs/>
        </w:rPr>
        <w:t xml:space="preserve">f the building loses power due to the heat wave (or any other cause during the heat wave), occupants </w:t>
      </w:r>
      <w:r>
        <w:rPr>
          <w:rFonts w:eastAsia="Times New Roman"/>
          <w:i/>
          <w:iCs/>
        </w:rPr>
        <w:t xml:space="preserve">are encouraged </w:t>
      </w:r>
      <w:r w:rsidR="226176BD" w:rsidRPr="226176BD">
        <w:rPr>
          <w:rFonts w:eastAsia="Times New Roman"/>
          <w:i/>
          <w:iCs/>
        </w:rPr>
        <w:t xml:space="preserve">to work from home or a local cooling shelter at [address]. Drinking water will be available at the building management office if occupants are in specific need before they vacate the building. </w:t>
      </w:r>
    </w:p>
    <w:p w14:paraId="704179F5" w14:textId="318C4F87" w:rsidR="226176BD" w:rsidRDefault="226176BD" w:rsidP="226176BD">
      <w:pPr>
        <w:pStyle w:val="ListParagraph"/>
        <w:numPr>
          <w:ilvl w:val="1"/>
          <w:numId w:val="8"/>
        </w:numPr>
        <w:spacing w:after="0" w:line="240" w:lineRule="auto"/>
        <w:rPr>
          <w:rFonts w:eastAsiaTheme="minorEastAsia"/>
          <w:i/>
          <w:iCs/>
        </w:rPr>
      </w:pPr>
      <w:r w:rsidRPr="226176BD">
        <w:rPr>
          <w:rFonts w:eastAsia="Times New Roman"/>
          <w:i/>
          <w:iCs/>
        </w:rPr>
        <w:t>Occupants are expected to shade their windows during heat wave periods and keep windows closed in order to reduce energy loads on the building. They are also expected to use the revolving door entrances to the building to reduce hot air entering the building.</w:t>
      </w:r>
    </w:p>
    <w:p w14:paraId="6201AB39" w14:textId="3D643C21" w:rsidR="226176BD" w:rsidRDefault="747C6303" w:rsidP="747C6303">
      <w:pPr>
        <w:pStyle w:val="ListParagraph"/>
        <w:numPr>
          <w:ilvl w:val="1"/>
          <w:numId w:val="8"/>
        </w:numPr>
        <w:spacing w:after="0" w:line="240" w:lineRule="auto"/>
        <w:rPr>
          <w:rFonts w:eastAsiaTheme="minorEastAsia"/>
          <w:i/>
          <w:iCs/>
        </w:rPr>
      </w:pPr>
      <w:r w:rsidRPr="747C6303">
        <w:rPr>
          <w:rFonts w:eastAsia="Times New Roman"/>
          <w:i/>
          <w:iCs/>
        </w:rPr>
        <w:t xml:space="preserve">If any occupants arrive at the building showing signs of heatstroke or other serious heat related illness, they can either visit the </w:t>
      </w:r>
      <w:r w:rsidRPr="00032E8A">
        <w:rPr>
          <w:rFonts w:eastAsia="Times New Roman"/>
          <w:i/>
          <w:iCs/>
          <w:color w:val="808080" w:themeColor="background1" w:themeShade="80"/>
        </w:rPr>
        <w:t>[list urgent care facility and location]</w:t>
      </w:r>
      <w:r w:rsidRPr="747C6303">
        <w:rPr>
          <w:rFonts w:eastAsia="Times New Roman"/>
          <w:i/>
          <w:iCs/>
        </w:rPr>
        <w:t xml:space="preserve"> or dial 911 for emergency assistance.</w:t>
      </w:r>
    </w:p>
    <w:p w14:paraId="204BACEC" w14:textId="1C1BC784" w:rsidR="00FC1E39" w:rsidRDefault="747C6303" w:rsidP="3E1A1464">
      <w:pPr>
        <w:pStyle w:val="ListParagraph"/>
        <w:numPr>
          <w:ilvl w:val="1"/>
          <w:numId w:val="8"/>
        </w:numPr>
        <w:autoSpaceDE w:val="0"/>
        <w:autoSpaceDN w:val="0"/>
        <w:adjustRightInd w:val="0"/>
        <w:spacing w:after="0" w:line="240" w:lineRule="auto"/>
      </w:pPr>
      <w:r w:rsidRPr="747C6303">
        <w:rPr>
          <w:rFonts w:eastAsia="Times New Roman"/>
          <w:i/>
          <w:iCs/>
        </w:rPr>
        <w:t xml:space="preserve">The building participates in a program with the local power company </w:t>
      </w:r>
      <w:r w:rsidRPr="00032E8A">
        <w:rPr>
          <w:rFonts w:eastAsia="Times New Roman"/>
          <w:i/>
          <w:iCs/>
          <w:color w:val="808080" w:themeColor="background1" w:themeShade="80"/>
        </w:rPr>
        <w:t>[name of power company]</w:t>
      </w:r>
      <w:r w:rsidRPr="747C6303">
        <w:rPr>
          <w:rFonts w:eastAsia="Times New Roman"/>
          <w:b/>
          <w:bCs/>
          <w:i/>
          <w:iCs/>
          <w:color w:val="808080" w:themeColor="background1" w:themeShade="80"/>
        </w:rPr>
        <w:t xml:space="preserve"> </w:t>
      </w:r>
      <w:r w:rsidRPr="747C6303">
        <w:rPr>
          <w:rFonts w:eastAsia="Times New Roman"/>
          <w:i/>
          <w:iCs/>
        </w:rPr>
        <w:t xml:space="preserve">to cut power usage in the building by 15% during heatwaves. Occupants will note dimmer lights and the closing of one of the elevator banks during these periods. Cooling systems will not be adjusted as part of this program. </w:t>
      </w:r>
    </w:p>
    <w:p w14:paraId="577023D9" w14:textId="2781AFD7" w:rsidR="00FC1E39" w:rsidRDefault="00FC1E39" w:rsidP="3E1A1464">
      <w:pPr>
        <w:pStyle w:val="ListParagraph"/>
        <w:autoSpaceDE w:val="0"/>
        <w:autoSpaceDN w:val="0"/>
        <w:adjustRightInd w:val="0"/>
        <w:spacing w:after="0" w:line="240" w:lineRule="auto"/>
        <w:ind w:left="0"/>
        <w:rPr>
          <w:rFonts w:eastAsia="Times New Roman"/>
        </w:rPr>
      </w:pPr>
    </w:p>
    <w:p w14:paraId="7EB0DCEA" w14:textId="34650ECC" w:rsidR="004759C4" w:rsidRDefault="004759C4" w:rsidP="3E1A1464">
      <w:pPr>
        <w:autoSpaceDE w:val="0"/>
        <w:autoSpaceDN w:val="0"/>
        <w:adjustRightInd w:val="0"/>
        <w:spacing w:after="0" w:line="240" w:lineRule="auto"/>
        <w:rPr>
          <w:rFonts w:eastAsia="Times New Roman"/>
          <w:b/>
          <w:bCs/>
        </w:rPr>
      </w:pPr>
    </w:p>
    <w:p w14:paraId="14C90C13" w14:textId="0A56A2D2" w:rsidR="00FC1E39" w:rsidRDefault="226176BD" w:rsidP="3E1A1464">
      <w:pPr>
        <w:autoSpaceDE w:val="0"/>
        <w:autoSpaceDN w:val="0"/>
        <w:adjustRightInd w:val="0"/>
        <w:spacing w:after="0" w:line="240" w:lineRule="auto"/>
        <w:rPr>
          <w:rFonts w:eastAsia="Times New Roman"/>
          <w:b/>
          <w:bCs/>
        </w:rPr>
      </w:pPr>
      <w:r w:rsidRPr="226176BD">
        <w:rPr>
          <w:rFonts w:eastAsia="Times New Roman"/>
          <w:b/>
          <w:bCs/>
        </w:rPr>
        <w:t>Fire Disasters:</w:t>
      </w:r>
    </w:p>
    <w:p w14:paraId="79B9B0D0" w14:textId="32B0DA48" w:rsidR="226176BD" w:rsidRPr="004759C4" w:rsidRDefault="747C6303" w:rsidP="226176BD">
      <w:pPr>
        <w:spacing w:after="0" w:line="240" w:lineRule="auto"/>
        <w:rPr>
          <w:rFonts w:eastAsia="Times New Roman"/>
        </w:rPr>
      </w:pPr>
      <w:r w:rsidRPr="004759C4">
        <w:rPr>
          <w:rFonts w:eastAsia="Times New Roman"/>
          <w:i/>
          <w:iCs/>
          <w:color w:val="808080" w:themeColor="background1" w:themeShade="80"/>
        </w:rPr>
        <w:t xml:space="preserve">[Project] </w:t>
      </w:r>
      <w:r w:rsidRPr="004759C4">
        <w:rPr>
          <w:rFonts w:eastAsia="Times New Roman"/>
        </w:rPr>
        <w:t xml:space="preserve">has developed the following fire safety plan in conjunction with the local fire authorities of </w:t>
      </w:r>
      <w:r w:rsidRPr="004759C4">
        <w:rPr>
          <w:rFonts w:eastAsia="Times New Roman"/>
          <w:i/>
          <w:iCs/>
          <w:color w:val="808080" w:themeColor="background1" w:themeShade="80"/>
        </w:rPr>
        <w:t>[location]</w:t>
      </w:r>
      <w:r w:rsidRPr="004759C4">
        <w:rPr>
          <w:rFonts w:eastAsia="Times New Roman"/>
        </w:rPr>
        <w:t xml:space="preserve">. </w:t>
      </w:r>
    </w:p>
    <w:p w14:paraId="28B7C6B9" w14:textId="368665F1" w:rsidR="00FC1E39" w:rsidRPr="004759C4" w:rsidRDefault="00FC1E39" w:rsidP="3E1A1464">
      <w:pPr>
        <w:autoSpaceDE w:val="0"/>
        <w:autoSpaceDN w:val="0"/>
        <w:adjustRightInd w:val="0"/>
        <w:spacing w:after="0" w:line="240" w:lineRule="auto"/>
        <w:rPr>
          <w:rFonts w:eastAsia="Times New Roman"/>
        </w:rPr>
      </w:pPr>
    </w:p>
    <w:p w14:paraId="1732BB11" w14:textId="53C8B1A3" w:rsidR="226176BD" w:rsidRPr="004759C4" w:rsidRDefault="747C6303" w:rsidP="747C6303">
      <w:pPr>
        <w:spacing w:after="0" w:line="240" w:lineRule="auto"/>
        <w:rPr>
          <w:rFonts w:eastAsia="Times New Roman"/>
          <w:i/>
          <w:iCs/>
          <w:color w:val="808080" w:themeColor="background1" w:themeShade="80"/>
        </w:rPr>
      </w:pPr>
      <w:r w:rsidRPr="004759C4">
        <w:rPr>
          <w:rFonts w:eastAsia="Times New Roman"/>
          <w:i/>
          <w:iCs/>
          <w:color w:val="808080" w:themeColor="background1" w:themeShade="80"/>
        </w:rPr>
        <w:t>[Example plan below]</w:t>
      </w:r>
    </w:p>
    <w:p w14:paraId="2159CBCA" w14:textId="14BF2D3F" w:rsidR="226176BD" w:rsidRDefault="226176BD" w:rsidP="226176BD">
      <w:pPr>
        <w:pStyle w:val="ListParagraph"/>
        <w:numPr>
          <w:ilvl w:val="0"/>
          <w:numId w:val="7"/>
        </w:numPr>
        <w:spacing w:after="0" w:line="240" w:lineRule="auto"/>
      </w:pPr>
      <w:r w:rsidRPr="226176BD">
        <w:rPr>
          <w:rFonts w:eastAsia="Times New Roman"/>
          <w:i/>
          <w:iCs/>
        </w:rPr>
        <w:t>Building fire safety systems</w:t>
      </w:r>
    </w:p>
    <w:p w14:paraId="65EB750D" w14:textId="6D70CAB6" w:rsidR="00FC1E39" w:rsidRDefault="226176BD" w:rsidP="226176BD">
      <w:pPr>
        <w:pStyle w:val="ListParagraph"/>
        <w:numPr>
          <w:ilvl w:val="1"/>
          <w:numId w:val="7"/>
        </w:numPr>
        <w:autoSpaceDE w:val="0"/>
        <w:autoSpaceDN w:val="0"/>
        <w:adjustRightInd w:val="0"/>
        <w:spacing w:after="0" w:line="240" w:lineRule="auto"/>
        <w:rPr>
          <w:rFonts w:eastAsiaTheme="minorEastAsia"/>
        </w:rPr>
      </w:pPr>
      <w:r w:rsidRPr="226176BD">
        <w:rPr>
          <w:rFonts w:eastAsia="Times New Roman"/>
          <w:i/>
          <w:iCs/>
        </w:rPr>
        <w:t xml:space="preserve">The building is equipped with a sprinkler system that will automatically go off in areas with fire. </w:t>
      </w:r>
    </w:p>
    <w:p w14:paraId="54D18F39" w14:textId="0423FC2A" w:rsidR="00FC1E39" w:rsidRDefault="226176BD" w:rsidP="226176BD">
      <w:pPr>
        <w:pStyle w:val="ListParagraph"/>
        <w:numPr>
          <w:ilvl w:val="1"/>
          <w:numId w:val="7"/>
        </w:numPr>
        <w:autoSpaceDE w:val="0"/>
        <w:autoSpaceDN w:val="0"/>
        <w:adjustRightInd w:val="0"/>
        <w:spacing w:after="0" w:line="240" w:lineRule="auto"/>
      </w:pPr>
      <w:r w:rsidRPr="226176BD">
        <w:rPr>
          <w:rFonts w:eastAsia="Times New Roman"/>
          <w:i/>
          <w:iCs/>
        </w:rPr>
        <w:t xml:space="preserve">When the sprinkler system goes off, it will set off the building fire alarm system on the floor with the fire, the floor above the fire and the floor below. </w:t>
      </w:r>
    </w:p>
    <w:p w14:paraId="5AFA4E26" w14:textId="444F6697" w:rsidR="00FC1E39" w:rsidRDefault="226176BD" w:rsidP="226176BD">
      <w:pPr>
        <w:pStyle w:val="ListParagraph"/>
        <w:numPr>
          <w:ilvl w:val="2"/>
          <w:numId w:val="7"/>
        </w:numPr>
        <w:autoSpaceDE w:val="0"/>
        <w:autoSpaceDN w:val="0"/>
        <w:adjustRightInd w:val="0"/>
        <w:spacing w:after="0" w:line="240" w:lineRule="auto"/>
      </w:pPr>
      <w:r w:rsidRPr="226176BD">
        <w:rPr>
          <w:rFonts w:eastAsia="Times New Roman"/>
          <w:i/>
          <w:iCs/>
        </w:rPr>
        <w:t>There are fire barriers between floors to prevent fires from spreading vertically through the building.</w:t>
      </w:r>
    </w:p>
    <w:p w14:paraId="26793687" w14:textId="6B0BE5E7" w:rsidR="00FC1E39" w:rsidRDefault="226176BD" w:rsidP="226176BD">
      <w:pPr>
        <w:pStyle w:val="ListParagraph"/>
        <w:numPr>
          <w:ilvl w:val="2"/>
          <w:numId w:val="7"/>
        </w:numPr>
        <w:autoSpaceDE w:val="0"/>
        <w:autoSpaceDN w:val="0"/>
        <w:adjustRightInd w:val="0"/>
        <w:spacing w:after="0" w:line="240" w:lineRule="auto"/>
      </w:pPr>
      <w:r w:rsidRPr="226176BD">
        <w:rPr>
          <w:rFonts w:eastAsia="Times New Roman"/>
          <w:i/>
          <w:iCs/>
        </w:rPr>
        <w:t xml:space="preserve">The building alarm system includes strobe lights to alert hearing impaired occupants. </w:t>
      </w:r>
    </w:p>
    <w:p w14:paraId="08B5BC9F" w14:textId="15227727" w:rsidR="226176BD" w:rsidRDefault="226176BD" w:rsidP="226176BD">
      <w:pPr>
        <w:pStyle w:val="ListParagraph"/>
        <w:numPr>
          <w:ilvl w:val="1"/>
          <w:numId w:val="7"/>
        </w:numPr>
        <w:spacing w:after="0" w:line="240" w:lineRule="auto"/>
      </w:pPr>
      <w:r w:rsidRPr="226176BD">
        <w:rPr>
          <w:rFonts w:eastAsia="Times New Roman"/>
          <w:i/>
          <w:iCs/>
        </w:rPr>
        <w:t xml:space="preserve">There is one fire alarm located next to each elevator bank in the elevator lobbies on each floor in the event that an occupant spies a fire before the sprinkler system goes off. </w:t>
      </w:r>
    </w:p>
    <w:p w14:paraId="38021E90" w14:textId="227002F4" w:rsidR="226176BD" w:rsidRDefault="226176BD" w:rsidP="226176BD">
      <w:pPr>
        <w:pStyle w:val="ListParagraph"/>
        <w:numPr>
          <w:ilvl w:val="1"/>
          <w:numId w:val="7"/>
        </w:numPr>
        <w:spacing w:after="0" w:line="240" w:lineRule="auto"/>
      </w:pPr>
      <w:r w:rsidRPr="226176BD">
        <w:rPr>
          <w:rFonts w:eastAsia="Times New Roman"/>
          <w:i/>
          <w:iCs/>
        </w:rPr>
        <w:t xml:space="preserve">The fire alarm automatically notifies the local authorities, who will dispatch fire fighters and medical personnel. </w:t>
      </w:r>
    </w:p>
    <w:p w14:paraId="19AF9FC5" w14:textId="5F4273C0" w:rsidR="226176BD" w:rsidRDefault="226176BD" w:rsidP="226176BD">
      <w:pPr>
        <w:pStyle w:val="ListParagraph"/>
        <w:numPr>
          <w:ilvl w:val="1"/>
          <w:numId w:val="7"/>
        </w:numPr>
        <w:spacing w:after="0" w:line="240" w:lineRule="auto"/>
      </w:pPr>
      <w:r w:rsidRPr="226176BD">
        <w:rPr>
          <w:rFonts w:eastAsia="Times New Roman"/>
          <w:i/>
          <w:iCs/>
        </w:rPr>
        <w:t>While the fire alarm is active, the elevator banks will be inactive</w:t>
      </w:r>
      <w:r w:rsidR="00032E8A">
        <w:rPr>
          <w:rFonts w:eastAsia="Times New Roman"/>
          <w:i/>
          <w:iCs/>
        </w:rPr>
        <w:t>,</w:t>
      </w:r>
      <w:r w:rsidRPr="226176BD">
        <w:rPr>
          <w:rFonts w:eastAsia="Times New Roman"/>
          <w:i/>
          <w:iCs/>
        </w:rPr>
        <w:t xml:space="preserve"> and occupants must take stairs. </w:t>
      </w:r>
    </w:p>
    <w:p w14:paraId="120CD23B" w14:textId="34596CE6" w:rsidR="226176BD" w:rsidRDefault="226176BD" w:rsidP="226176BD">
      <w:pPr>
        <w:pStyle w:val="ListParagraph"/>
        <w:numPr>
          <w:ilvl w:val="1"/>
          <w:numId w:val="7"/>
        </w:numPr>
        <w:spacing w:after="0" w:line="240" w:lineRule="auto"/>
        <w:rPr>
          <w:rFonts w:eastAsiaTheme="minorEastAsia"/>
          <w:i/>
          <w:iCs/>
        </w:rPr>
      </w:pPr>
      <w:r w:rsidRPr="226176BD">
        <w:rPr>
          <w:rFonts w:eastAsia="Times New Roman"/>
          <w:i/>
          <w:iCs/>
        </w:rPr>
        <w:t xml:space="preserve">There are ABC powder fire extinguishers located in the elevator lobbies next to the entrance to the stairwell. They can be used on any kind of fire except cooking fires. Tenants who will be cooking are required to have Class F fire extinguishers on the premises in the event of a cooking fire. </w:t>
      </w:r>
    </w:p>
    <w:p w14:paraId="47FA1A68" w14:textId="37C4813F" w:rsidR="226176BD" w:rsidRPr="004759C4" w:rsidRDefault="226176BD" w:rsidP="226176BD">
      <w:pPr>
        <w:pStyle w:val="ListParagraph"/>
        <w:numPr>
          <w:ilvl w:val="2"/>
          <w:numId w:val="7"/>
        </w:numPr>
        <w:spacing w:after="0" w:line="240" w:lineRule="auto"/>
        <w:rPr>
          <w:rFonts w:eastAsiaTheme="minorEastAsia"/>
          <w:i/>
          <w:iCs/>
        </w:rPr>
      </w:pPr>
      <w:r w:rsidRPr="226176BD">
        <w:rPr>
          <w:rFonts w:eastAsia="Times New Roman"/>
          <w:i/>
          <w:iCs/>
        </w:rPr>
        <w:t>The building management office must be notified immediate</w:t>
      </w:r>
      <w:r w:rsidR="00DE15A5">
        <w:rPr>
          <w:rFonts w:eastAsia="Times New Roman"/>
          <w:i/>
          <w:iCs/>
        </w:rPr>
        <w:t>ly</w:t>
      </w:r>
      <w:r w:rsidRPr="226176BD">
        <w:rPr>
          <w:rFonts w:eastAsia="Times New Roman"/>
          <w:i/>
          <w:iCs/>
        </w:rPr>
        <w:t xml:space="preserve"> at [number] anytime a fire extinguisher is used.</w:t>
      </w:r>
    </w:p>
    <w:p w14:paraId="78133658" w14:textId="5FEFEB5C" w:rsidR="004759C4" w:rsidRDefault="004759C4" w:rsidP="004759C4">
      <w:pPr>
        <w:pStyle w:val="ListParagraph"/>
        <w:spacing w:after="0" w:line="240" w:lineRule="auto"/>
        <w:ind w:left="1800"/>
        <w:rPr>
          <w:rFonts w:eastAsiaTheme="minorEastAsia"/>
          <w:i/>
          <w:iCs/>
        </w:rPr>
      </w:pPr>
    </w:p>
    <w:p w14:paraId="122517D8" w14:textId="74828D99" w:rsidR="007E6361" w:rsidRDefault="007E6361" w:rsidP="004759C4">
      <w:pPr>
        <w:pStyle w:val="ListParagraph"/>
        <w:spacing w:after="0" w:line="240" w:lineRule="auto"/>
        <w:ind w:left="1800"/>
        <w:rPr>
          <w:rFonts w:eastAsiaTheme="minorEastAsia"/>
          <w:i/>
          <w:iCs/>
        </w:rPr>
      </w:pPr>
    </w:p>
    <w:p w14:paraId="4F7F0CEF" w14:textId="58200B75" w:rsidR="007E6361" w:rsidRDefault="007E6361" w:rsidP="004759C4">
      <w:pPr>
        <w:pStyle w:val="ListParagraph"/>
        <w:spacing w:after="0" w:line="240" w:lineRule="auto"/>
        <w:ind w:left="1800"/>
        <w:rPr>
          <w:rFonts w:eastAsiaTheme="minorEastAsia"/>
          <w:i/>
          <w:iCs/>
        </w:rPr>
      </w:pPr>
    </w:p>
    <w:p w14:paraId="60647127" w14:textId="0855C35B" w:rsidR="007E6361" w:rsidRDefault="007E6361" w:rsidP="004759C4">
      <w:pPr>
        <w:pStyle w:val="ListParagraph"/>
        <w:spacing w:after="0" w:line="240" w:lineRule="auto"/>
        <w:ind w:left="1800"/>
        <w:rPr>
          <w:rFonts w:eastAsiaTheme="minorEastAsia"/>
          <w:i/>
          <w:iCs/>
        </w:rPr>
      </w:pPr>
    </w:p>
    <w:p w14:paraId="5D3439E5" w14:textId="1D049DC7" w:rsidR="007E6361" w:rsidRPr="004759C4" w:rsidRDefault="007E6361" w:rsidP="004759C4">
      <w:pPr>
        <w:pStyle w:val="ListParagraph"/>
        <w:spacing w:after="0" w:line="240" w:lineRule="auto"/>
        <w:ind w:left="1800"/>
        <w:rPr>
          <w:rFonts w:eastAsiaTheme="minorEastAsia"/>
          <w:i/>
          <w:iCs/>
        </w:rPr>
      </w:pPr>
      <w:r w:rsidRPr="00A409BB">
        <w:rPr>
          <w:noProof/>
        </w:rPr>
        <w:lastRenderedPageBreak/>
        <mc:AlternateContent>
          <mc:Choice Requires="wps">
            <w:drawing>
              <wp:anchor distT="0" distB="0" distL="114300" distR="114300" simplePos="0" relativeHeight="251675648" behindDoc="1" locked="0" layoutInCell="1" allowOverlap="1" wp14:anchorId="4A5FFED2" wp14:editId="4DE4B16D">
                <wp:simplePos x="0" y="0"/>
                <wp:positionH relativeFrom="margin">
                  <wp:posOffset>-38364</wp:posOffset>
                </wp:positionH>
                <wp:positionV relativeFrom="paragraph">
                  <wp:posOffset>10795</wp:posOffset>
                </wp:positionV>
                <wp:extent cx="6919595" cy="8859329"/>
                <wp:effectExtent l="0" t="0" r="14605" b="18415"/>
                <wp:wrapNone/>
                <wp:docPr id="10" name="Rectangle 10"/>
                <wp:cNvGraphicFramePr/>
                <a:graphic xmlns:a="http://schemas.openxmlformats.org/drawingml/2006/main">
                  <a:graphicData uri="http://schemas.microsoft.com/office/word/2010/wordprocessingShape">
                    <wps:wsp>
                      <wps:cNvSpPr/>
                      <wps:spPr>
                        <a:xfrm>
                          <a:off x="0" y="0"/>
                          <a:ext cx="6919595" cy="8859329"/>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C6E3BF" id="Rectangle 10" o:spid="_x0000_s1026" style="position:absolute;margin-left:-3pt;margin-top:.85pt;width:544.85pt;height:697.6pt;z-index:-2516408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Fg8tQIAAPQFAAAOAAAAZHJzL2Uyb0RvYy54bWysVFFPGzEMfp+0/xDlfVxbKNATV1RgnSYx&#10;QMDEc5pLeiclcZakvXa/fk7uei0MbdK0Plzj2P5sf7F9cbnRiqyF8zWYgg6PBpQIw6GszbKg35/n&#10;n84p8YGZkikwoqBb4enl9OOHi8bmYgQVqFI4giDG540taBWCzbPM80po5o/ACoNKCU6zgKJbZqVj&#10;DaJrlY0Gg9OsAVdaB1x4j7c3rZJOE76Ugod7Kb0IRBUUcwvp69J3Eb/Z9ILlS8dsVfMuDfYPWWhW&#10;GwzaQ92wwMjK1b9B6Zo78CDDEQedgZQ1F6kGrGY4eFPNU8WsSLUgOd72NPn/B8vv1g+O1CW+HdJj&#10;mMY3ekTWmFkqQfAOCWqsz9HuyT64TvJ4jNVupNPxH+sgm0TqtidVbALheHk6GU7GkzElHHXn5+PJ&#10;8WgSUbO9u3U+fBGgSTwU1GH8RCZb3/rQmu5MYjQPqi7ntVJJcMvFtXJkzfCFP1/Nz+ZXHforM2VI&#10;g7kcjwcJ+ZUuNZvoQcJmmGzUSn+DsgUeD/AXcVmO19hSb66xmB4llXYQAHXK4GWksSUuncJWiYRn&#10;HoXEF0CqRm1usff36TDOhQltSr5ipfhbaBUBI7JEinrsDuB97Jbjzj66ijQ6vXNH2p+ce48UGUzo&#10;nXVtwL1XmcKqusit/Y6klprI0gLKLfang3ZwveXzGnvklvnwwBxOKjYtbp9wjx+pAJ8YuhMlFbif&#10;791Hexwg1FLS4OQX1P9YMScoUV8NjtZkeHISV0USTsZnIxTcoWZxqDErfQ3YekPcc5anY7QPaneU&#10;DvQLLqlZjIoqZjjGLigPbidch3Yj4ZrjYjZLZrgeLAu35snyCB5ZjTPwvHlhznaDEnDG7mC3JVj+&#10;Zl5a2+hpYLYKIOs0THteO75xtaSe7dZg3F2HcrLaL+vpLwAAAP//AwBQSwMEFAAGAAgAAAAhAKtz&#10;64neAAAACgEAAA8AAABkcnMvZG93bnJldi54bWxMjzFPwzAQhXck/oN1SGytA0UhTeNUCBRggKGF&#10;pdslNkmEfY5ipw3/nusE27t7p3ffK7azs+JoxtB7UnCzTEAYarzuqVXw+VEtMhAhImm0noyCHxNg&#10;W15eFJhrf6KdOe5jKziEQo4KuhiHXMrQdMZhWPrBEHtffnQYeRxbqUc8cbiz8jZJUumwJ/7Q4WAe&#10;O9N87yenoHrZvdbOZe+HeGfl89MbVhOmSl1fzQ8bENHM8e8YzviMDiUz1X4iHYRVsEi5SuT9PYiz&#10;nWQrVjWr1TpdgywL+b9C+QsAAP//AwBQSwECLQAUAAYACAAAACEAtoM4kv4AAADhAQAAEwAAAAAA&#10;AAAAAAAAAAAAAAAAW0NvbnRlbnRfVHlwZXNdLnhtbFBLAQItABQABgAIAAAAIQA4/SH/1gAAAJQB&#10;AAALAAAAAAAAAAAAAAAAAC8BAABfcmVscy8ucmVsc1BLAQItABQABgAIAAAAIQBQTFg8tQIAAPQF&#10;AAAOAAAAAAAAAAAAAAAAAC4CAABkcnMvZTJvRG9jLnhtbFBLAQItABQABgAIAAAAIQCrc+uJ3gAA&#10;AAoBAAAPAAAAAAAAAAAAAAAAAA8FAABkcnMvZG93bnJldi54bWxQSwUGAAAAAAQABADzAAAAGgYA&#10;AAAA&#10;" fillcolor="#ebf7fb" strokecolor="gray [1629]" strokeweight=".5pt">
                <w10:wrap anchorx="margin"/>
              </v:rect>
            </w:pict>
          </mc:Fallback>
        </mc:AlternateContent>
      </w:r>
    </w:p>
    <w:tbl>
      <w:tblPr>
        <w:tblStyle w:val="TableGrid"/>
        <w:tblW w:w="0" w:type="auto"/>
        <w:tblInd w:w="360" w:type="dxa"/>
        <w:shd w:val="clear" w:color="auto" w:fill="FFFFFF" w:themeFill="background1"/>
        <w:tblLayout w:type="fixed"/>
        <w:tblLook w:val="06A0" w:firstRow="1" w:lastRow="0" w:firstColumn="1" w:lastColumn="0" w:noHBand="1" w:noVBand="1"/>
      </w:tblPr>
      <w:tblGrid>
        <w:gridCol w:w="10075"/>
      </w:tblGrid>
      <w:tr w:rsidR="3E1A1464" w14:paraId="7AFCF702" w14:textId="77777777" w:rsidTr="007E6361">
        <w:trPr>
          <w:trHeight w:val="1250"/>
        </w:trPr>
        <w:tc>
          <w:tcPr>
            <w:tcW w:w="10075" w:type="dxa"/>
            <w:shd w:val="clear" w:color="auto" w:fill="FFFFFF" w:themeFill="background1"/>
            <w:vAlign w:val="bottom"/>
          </w:tcPr>
          <w:p w14:paraId="4303B266" w14:textId="77777777" w:rsidR="007E6361" w:rsidRDefault="007E6361" w:rsidP="007E6361">
            <w:pPr>
              <w:rPr>
                <w:rFonts w:eastAsia="Times New Roman"/>
                <w:i/>
                <w:iCs/>
                <w:color w:val="808080" w:themeColor="background1" w:themeShade="80"/>
                <w:sz w:val="20"/>
                <w:szCs w:val="20"/>
              </w:rPr>
            </w:pPr>
          </w:p>
          <w:p w14:paraId="498A6A6E" w14:textId="77777777" w:rsidR="007E6361" w:rsidRDefault="007E6361" w:rsidP="007E6361">
            <w:pPr>
              <w:rPr>
                <w:rFonts w:eastAsia="Times New Roman"/>
                <w:i/>
                <w:iCs/>
                <w:color w:val="808080" w:themeColor="background1" w:themeShade="80"/>
                <w:sz w:val="20"/>
                <w:szCs w:val="20"/>
              </w:rPr>
            </w:pPr>
          </w:p>
          <w:p w14:paraId="17EF110C" w14:textId="6FBC11D2" w:rsidR="3E1A1464" w:rsidRDefault="004759C4" w:rsidP="007E6361">
            <w:pPr>
              <w:rPr>
                <w:rFonts w:eastAsia="Times New Roman"/>
                <w:i/>
                <w:iCs/>
                <w:color w:val="808080" w:themeColor="background1" w:themeShade="80"/>
                <w:sz w:val="20"/>
                <w:szCs w:val="20"/>
              </w:rPr>
            </w:pPr>
            <w:r>
              <w:rPr>
                <w:rFonts w:eastAsia="Times New Roman"/>
                <w:i/>
                <w:iCs/>
                <w:color w:val="808080" w:themeColor="background1" w:themeShade="80"/>
                <w:sz w:val="20"/>
                <w:szCs w:val="20"/>
              </w:rPr>
              <w:t>[</w:t>
            </w:r>
            <w:r w:rsidRPr="004759C4">
              <w:rPr>
                <w:rFonts w:eastAsia="Times New Roman"/>
                <w:i/>
                <w:iCs/>
                <w:color w:val="808080" w:themeColor="background1" w:themeShade="80"/>
                <w:sz w:val="20"/>
                <w:szCs w:val="20"/>
              </w:rPr>
              <w:t>INSERT TYPICAL FLOOR DIAGRAM WITH LOCATIONS OF FIRE ALARMS, FIRE EVACUATION ROUTES, FIRE EXTINGUISHERS</w:t>
            </w:r>
            <w:r>
              <w:rPr>
                <w:rFonts w:eastAsia="Times New Roman"/>
                <w:i/>
                <w:iCs/>
                <w:color w:val="808080" w:themeColor="background1" w:themeShade="80"/>
                <w:sz w:val="20"/>
                <w:szCs w:val="20"/>
              </w:rPr>
              <w:t>]</w:t>
            </w:r>
          </w:p>
          <w:p w14:paraId="58EAC132" w14:textId="2E602E9B" w:rsidR="004759C4" w:rsidRPr="004759C4" w:rsidRDefault="004759C4" w:rsidP="004759C4">
            <w:pPr>
              <w:rPr>
                <w:rFonts w:eastAsiaTheme="minorEastAsia"/>
                <w:i/>
                <w:iCs/>
              </w:rPr>
            </w:pPr>
          </w:p>
        </w:tc>
      </w:tr>
    </w:tbl>
    <w:p w14:paraId="04AFC724" w14:textId="32E7C437" w:rsidR="004759C4" w:rsidRPr="004759C4" w:rsidRDefault="004759C4" w:rsidP="004759C4">
      <w:pPr>
        <w:pStyle w:val="ListParagraph"/>
        <w:autoSpaceDE w:val="0"/>
        <w:autoSpaceDN w:val="0"/>
        <w:adjustRightInd w:val="0"/>
        <w:spacing w:after="0" w:line="240" w:lineRule="auto"/>
        <w:ind w:left="360"/>
      </w:pPr>
    </w:p>
    <w:p w14:paraId="5F07E5D2" w14:textId="0CB4871B" w:rsidR="00FC1E39" w:rsidRDefault="226176BD" w:rsidP="3E1A1464">
      <w:pPr>
        <w:pStyle w:val="ListParagraph"/>
        <w:numPr>
          <w:ilvl w:val="0"/>
          <w:numId w:val="7"/>
        </w:numPr>
        <w:autoSpaceDE w:val="0"/>
        <w:autoSpaceDN w:val="0"/>
        <w:adjustRightInd w:val="0"/>
        <w:spacing w:after="0" w:line="240" w:lineRule="auto"/>
      </w:pPr>
      <w:r w:rsidRPr="226176BD">
        <w:rPr>
          <w:rFonts w:eastAsia="Times New Roman"/>
          <w:i/>
          <w:iCs/>
        </w:rPr>
        <w:t>Fire safety evacuation protocols:</w:t>
      </w:r>
    </w:p>
    <w:p w14:paraId="0F5E34EC" w14:textId="20E0B552" w:rsidR="00FC1E39" w:rsidRDefault="747C6303" w:rsidP="3E1A1464">
      <w:pPr>
        <w:pStyle w:val="ListParagraph"/>
        <w:numPr>
          <w:ilvl w:val="1"/>
          <w:numId w:val="7"/>
        </w:numPr>
        <w:autoSpaceDE w:val="0"/>
        <w:autoSpaceDN w:val="0"/>
        <w:adjustRightInd w:val="0"/>
        <w:spacing w:after="0" w:line="240" w:lineRule="auto"/>
      </w:pPr>
      <w:r w:rsidRPr="747C6303">
        <w:rPr>
          <w:rFonts w:eastAsia="Times New Roman"/>
          <w:i/>
          <w:iCs/>
        </w:rPr>
        <w:t xml:space="preserve">Tenants on floors where the fire alarm is active are expected to vacate the premises following the fire evacuation routes in the diagram above and meet at </w:t>
      </w:r>
      <w:r w:rsidRPr="00032E8A">
        <w:rPr>
          <w:rFonts w:eastAsia="Times New Roman"/>
          <w:i/>
          <w:iCs/>
          <w:color w:val="808080" w:themeColor="background1" w:themeShade="80"/>
        </w:rPr>
        <w:t>[fire meeting location.]</w:t>
      </w:r>
      <w:r w:rsidRPr="747C6303">
        <w:rPr>
          <w:rFonts w:eastAsia="Times New Roman"/>
          <w:b/>
          <w:bCs/>
          <w:i/>
          <w:iCs/>
          <w:color w:val="808080" w:themeColor="background1" w:themeShade="80"/>
        </w:rPr>
        <w:t xml:space="preserve"> </w:t>
      </w:r>
    </w:p>
    <w:p w14:paraId="2B83D5C2" w14:textId="63A7D973" w:rsidR="00FC1E39" w:rsidRDefault="226176BD" w:rsidP="226176BD">
      <w:pPr>
        <w:pStyle w:val="ListParagraph"/>
        <w:numPr>
          <w:ilvl w:val="2"/>
          <w:numId w:val="7"/>
        </w:numPr>
        <w:autoSpaceDE w:val="0"/>
        <w:autoSpaceDN w:val="0"/>
        <w:adjustRightInd w:val="0"/>
        <w:spacing w:after="0" w:line="240" w:lineRule="auto"/>
      </w:pPr>
      <w:r w:rsidRPr="226176BD">
        <w:rPr>
          <w:rFonts w:eastAsia="Times New Roman"/>
          <w:i/>
          <w:iCs/>
        </w:rPr>
        <w:t xml:space="preserve">All occupants must take the stairs, since elevators will be shut down. </w:t>
      </w:r>
    </w:p>
    <w:p w14:paraId="1370E224" w14:textId="549E95F8" w:rsidR="226176BD" w:rsidRDefault="226176BD" w:rsidP="226176BD">
      <w:pPr>
        <w:pStyle w:val="ListParagraph"/>
        <w:numPr>
          <w:ilvl w:val="2"/>
          <w:numId w:val="7"/>
        </w:numPr>
        <w:spacing w:after="0" w:line="240" w:lineRule="auto"/>
      </w:pPr>
      <w:r w:rsidRPr="226176BD">
        <w:rPr>
          <w:rFonts w:eastAsia="Times New Roman"/>
          <w:i/>
          <w:iCs/>
        </w:rPr>
        <w:t xml:space="preserve">Only bring essential belongings (no food, drink, bulky items). </w:t>
      </w:r>
    </w:p>
    <w:p w14:paraId="027022E9" w14:textId="635503FF" w:rsidR="226176BD" w:rsidRDefault="226176BD" w:rsidP="226176BD">
      <w:pPr>
        <w:pStyle w:val="ListParagraph"/>
        <w:numPr>
          <w:ilvl w:val="2"/>
          <w:numId w:val="7"/>
        </w:numPr>
        <w:spacing w:after="0" w:line="240" w:lineRule="auto"/>
      </w:pPr>
      <w:r w:rsidRPr="226176BD">
        <w:rPr>
          <w:rFonts w:eastAsia="Times New Roman"/>
          <w:i/>
          <w:iCs/>
        </w:rPr>
        <w:t xml:space="preserve">Move quickly and quietly, helping those who require assistance. </w:t>
      </w:r>
    </w:p>
    <w:p w14:paraId="3E01AFF1" w14:textId="09CB872A" w:rsidR="226176BD" w:rsidRDefault="226176BD" w:rsidP="226176BD">
      <w:pPr>
        <w:pStyle w:val="ListParagraph"/>
        <w:numPr>
          <w:ilvl w:val="1"/>
          <w:numId w:val="7"/>
        </w:numPr>
        <w:spacing w:after="0" w:line="240" w:lineRule="auto"/>
        <w:rPr>
          <w:rFonts w:eastAsiaTheme="minorEastAsia"/>
          <w:i/>
          <w:iCs/>
        </w:rPr>
      </w:pPr>
      <w:r w:rsidRPr="226176BD">
        <w:rPr>
          <w:rFonts w:eastAsia="Times New Roman"/>
          <w:i/>
          <w:iCs/>
        </w:rPr>
        <w:t xml:space="preserve">If someone catches on fire: stop, drop and roll. </w:t>
      </w:r>
    </w:p>
    <w:p w14:paraId="2F53594C" w14:textId="0779627A" w:rsidR="226176BD" w:rsidRDefault="226176BD" w:rsidP="226176BD">
      <w:pPr>
        <w:pStyle w:val="ListParagraph"/>
        <w:numPr>
          <w:ilvl w:val="1"/>
          <w:numId w:val="7"/>
        </w:numPr>
        <w:spacing w:after="0" w:line="240" w:lineRule="auto"/>
        <w:rPr>
          <w:rFonts w:eastAsiaTheme="minorEastAsia"/>
          <w:i/>
          <w:iCs/>
        </w:rPr>
      </w:pPr>
      <w:r w:rsidRPr="226176BD">
        <w:rPr>
          <w:rFonts w:eastAsia="Times New Roman"/>
          <w:i/>
          <w:iCs/>
        </w:rPr>
        <w:t>If you see smoke, cover your nose with a damp cloth and stay low to the ground as you move through the space.</w:t>
      </w:r>
    </w:p>
    <w:p w14:paraId="7EB45040" w14:textId="7E203058" w:rsidR="226176BD" w:rsidRDefault="226176BD" w:rsidP="226176BD">
      <w:pPr>
        <w:pStyle w:val="ListParagraph"/>
        <w:numPr>
          <w:ilvl w:val="1"/>
          <w:numId w:val="7"/>
        </w:numPr>
        <w:spacing w:after="0" w:line="240" w:lineRule="auto"/>
        <w:rPr>
          <w:i/>
          <w:iCs/>
        </w:rPr>
      </w:pPr>
      <w:r w:rsidRPr="226176BD">
        <w:rPr>
          <w:rFonts w:eastAsia="Times New Roman"/>
          <w:i/>
          <w:iCs/>
        </w:rPr>
        <w:t xml:space="preserve">Touch doorknobs before turning them to determine if they are hot. If they are hot, proceed to another evacuation route. </w:t>
      </w:r>
    </w:p>
    <w:p w14:paraId="60151D8C" w14:textId="4993EC40" w:rsidR="00FC1E39" w:rsidRDefault="226176BD" w:rsidP="3E1A1464">
      <w:pPr>
        <w:pStyle w:val="ListParagraph"/>
        <w:numPr>
          <w:ilvl w:val="1"/>
          <w:numId w:val="7"/>
        </w:numPr>
        <w:autoSpaceDE w:val="0"/>
        <w:autoSpaceDN w:val="0"/>
        <w:adjustRightInd w:val="0"/>
        <w:spacing w:after="0" w:line="240" w:lineRule="auto"/>
      </w:pPr>
      <w:r w:rsidRPr="226176BD">
        <w:rPr>
          <w:rFonts w:eastAsia="Times New Roman"/>
          <w:i/>
          <w:iCs/>
        </w:rPr>
        <w:t xml:space="preserve">Building personnel will provide needed assistance for any occupants listed on their </w:t>
      </w:r>
      <w:r w:rsidRPr="226176BD">
        <w:rPr>
          <w:rFonts w:eastAsia="Times New Roman"/>
          <w:b/>
          <w:bCs/>
          <w:i/>
          <w:iCs/>
        </w:rPr>
        <w:t>vulnerable populations list.</w:t>
      </w:r>
    </w:p>
    <w:p w14:paraId="44776D40" w14:textId="502E86AD" w:rsidR="00FC1E39" w:rsidRDefault="226176BD" w:rsidP="3E1A1464">
      <w:pPr>
        <w:pStyle w:val="ListParagraph"/>
        <w:numPr>
          <w:ilvl w:val="1"/>
          <w:numId w:val="7"/>
        </w:numPr>
        <w:autoSpaceDE w:val="0"/>
        <w:autoSpaceDN w:val="0"/>
        <w:adjustRightInd w:val="0"/>
        <w:spacing w:after="0" w:line="240" w:lineRule="auto"/>
      </w:pPr>
      <w:r w:rsidRPr="226176BD">
        <w:rPr>
          <w:rFonts w:eastAsia="Times New Roman"/>
          <w:i/>
          <w:iCs/>
        </w:rPr>
        <w:t xml:space="preserve">The designated floor searchers on each floor (assigned when tenants move in) are responsible for checking to make sure everyone is out of their space, including bathrooms. </w:t>
      </w:r>
    </w:p>
    <w:p w14:paraId="4DD7F234" w14:textId="38E17156" w:rsidR="00FC1E39" w:rsidRDefault="226176BD" w:rsidP="3E1A1464">
      <w:pPr>
        <w:pStyle w:val="ListParagraph"/>
        <w:numPr>
          <w:ilvl w:val="1"/>
          <w:numId w:val="7"/>
        </w:numPr>
        <w:autoSpaceDE w:val="0"/>
        <w:autoSpaceDN w:val="0"/>
        <w:adjustRightInd w:val="0"/>
        <w:spacing w:after="0" w:line="240" w:lineRule="auto"/>
      </w:pPr>
      <w:r w:rsidRPr="226176BD">
        <w:rPr>
          <w:rFonts w:eastAsia="Times New Roman"/>
          <w:i/>
          <w:iCs/>
        </w:rPr>
        <w:t xml:space="preserve">Once everyone is at the meeting area, designated floor searchers should notify fire personnel if anyone is unaccounted for and may still be in the building (including any animals if they are allowed in the space, e.g. office dogs). </w:t>
      </w:r>
    </w:p>
    <w:p w14:paraId="4EEA375F" w14:textId="3CC9A920" w:rsidR="00FC1E39" w:rsidRDefault="226176BD" w:rsidP="3E1A1464">
      <w:pPr>
        <w:pStyle w:val="ListParagraph"/>
        <w:numPr>
          <w:ilvl w:val="1"/>
          <w:numId w:val="7"/>
        </w:numPr>
        <w:autoSpaceDE w:val="0"/>
        <w:autoSpaceDN w:val="0"/>
        <w:adjustRightInd w:val="0"/>
        <w:spacing w:after="0" w:line="240" w:lineRule="auto"/>
      </w:pPr>
      <w:r w:rsidRPr="226176BD">
        <w:rPr>
          <w:rFonts w:eastAsia="Times New Roman"/>
          <w:i/>
          <w:iCs/>
        </w:rPr>
        <w:t xml:space="preserve">All occupants are expected to stay alert and listen for instructions until fire personnel says they are cleared to re-enter the building or go home. </w:t>
      </w:r>
    </w:p>
    <w:p w14:paraId="725DCCC3" w14:textId="0BB8510B" w:rsidR="226176BD" w:rsidRDefault="747C6303" w:rsidP="747C6303">
      <w:pPr>
        <w:pStyle w:val="ListParagraph"/>
        <w:numPr>
          <w:ilvl w:val="1"/>
          <w:numId w:val="7"/>
        </w:numPr>
        <w:spacing w:after="0" w:line="240" w:lineRule="auto"/>
        <w:rPr>
          <w:rFonts w:eastAsiaTheme="minorEastAsia"/>
          <w:i/>
          <w:iCs/>
        </w:rPr>
      </w:pPr>
      <w:r w:rsidRPr="747C6303">
        <w:rPr>
          <w:rFonts w:eastAsia="Times New Roman"/>
          <w:i/>
          <w:iCs/>
        </w:rPr>
        <w:t xml:space="preserve">If there are injuries that require immediate medical attention alert medical staff on-site or call 911. For minor injuries, the injured occupant can visit the </w:t>
      </w:r>
      <w:r w:rsidRPr="747C6303">
        <w:rPr>
          <w:rFonts w:eastAsia="Times New Roman"/>
          <w:b/>
          <w:bCs/>
          <w:i/>
          <w:iCs/>
          <w:color w:val="808080" w:themeColor="background1" w:themeShade="80"/>
        </w:rPr>
        <w:t>[urgent care facility and location.]</w:t>
      </w:r>
    </w:p>
    <w:p w14:paraId="6C6ECF1E" w14:textId="379C214A" w:rsidR="00FC1E39" w:rsidRDefault="00FC1E39" w:rsidP="3E1A1464">
      <w:pPr>
        <w:autoSpaceDE w:val="0"/>
        <w:autoSpaceDN w:val="0"/>
        <w:adjustRightInd w:val="0"/>
        <w:spacing w:after="0" w:line="240" w:lineRule="auto"/>
        <w:ind w:left="1080"/>
        <w:rPr>
          <w:rFonts w:eastAsia="Times New Roman"/>
        </w:rPr>
      </w:pPr>
    </w:p>
    <w:p w14:paraId="3492240F" w14:textId="56CE04AC" w:rsidR="00FC1E39" w:rsidRDefault="3E1A1464" w:rsidP="3E1A1464">
      <w:pPr>
        <w:autoSpaceDE w:val="0"/>
        <w:autoSpaceDN w:val="0"/>
        <w:adjustRightInd w:val="0"/>
        <w:spacing w:after="0" w:line="240" w:lineRule="auto"/>
        <w:rPr>
          <w:rFonts w:eastAsia="Times New Roman"/>
          <w:b/>
          <w:bCs/>
        </w:rPr>
      </w:pPr>
      <w:r w:rsidRPr="3E1A1464">
        <w:rPr>
          <w:rFonts w:eastAsia="Times New Roman"/>
          <w:b/>
          <w:bCs/>
        </w:rPr>
        <w:t>Health Disasters:</w:t>
      </w:r>
    </w:p>
    <w:p w14:paraId="6F7E1313" w14:textId="3E14CE74" w:rsidR="00FC1E39" w:rsidRDefault="747C6303" w:rsidP="226176BD">
      <w:pPr>
        <w:autoSpaceDE w:val="0"/>
        <w:autoSpaceDN w:val="0"/>
        <w:adjustRightInd w:val="0"/>
        <w:spacing w:after="0" w:line="240" w:lineRule="auto"/>
        <w:rPr>
          <w:rFonts w:eastAsia="Times New Roman"/>
        </w:rPr>
      </w:pPr>
      <w:r w:rsidRPr="004D4315">
        <w:rPr>
          <w:rFonts w:eastAsia="Times New Roman"/>
          <w:i/>
          <w:iCs/>
          <w:color w:val="808080" w:themeColor="background1" w:themeShade="80"/>
        </w:rPr>
        <w:t>[Project]</w:t>
      </w:r>
      <w:r w:rsidRPr="004D4315">
        <w:rPr>
          <w:rFonts w:eastAsia="Times New Roman"/>
        </w:rPr>
        <w:t xml:space="preserve"> has evaluated a</w:t>
      </w:r>
      <w:r w:rsidRPr="747C6303">
        <w:rPr>
          <w:rFonts w:eastAsia="Times New Roman"/>
        </w:rPr>
        <w:t xml:space="preserve"> number of different potential health disasters and has created plans for each of the most likely disasters, see below.</w:t>
      </w:r>
    </w:p>
    <w:p w14:paraId="6C25544A" w14:textId="60D5F761" w:rsidR="00FC1E39" w:rsidRPr="007A2459" w:rsidRDefault="00FC1E39" w:rsidP="226176BD">
      <w:pPr>
        <w:autoSpaceDE w:val="0"/>
        <w:autoSpaceDN w:val="0"/>
        <w:adjustRightInd w:val="0"/>
        <w:spacing w:after="0" w:line="240" w:lineRule="auto"/>
        <w:rPr>
          <w:rFonts w:eastAsia="Times New Roman"/>
          <w:sz w:val="10"/>
          <w:szCs w:val="10"/>
        </w:rPr>
      </w:pPr>
    </w:p>
    <w:p w14:paraId="4A9E1FD8" w14:textId="5666B7F2" w:rsidR="00FC1E39" w:rsidRDefault="747C6303" w:rsidP="3E1A1464">
      <w:pPr>
        <w:autoSpaceDE w:val="0"/>
        <w:autoSpaceDN w:val="0"/>
        <w:adjustRightInd w:val="0"/>
        <w:spacing w:after="0" w:line="240" w:lineRule="auto"/>
        <w:rPr>
          <w:rFonts w:eastAsia="Times New Roman"/>
          <w:i/>
          <w:iCs/>
          <w:color w:val="808080" w:themeColor="background1" w:themeShade="80"/>
        </w:rPr>
      </w:pPr>
      <w:r w:rsidRPr="004D4315">
        <w:rPr>
          <w:rFonts w:eastAsia="Times New Roman"/>
          <w:i/>
          <w:iCs/>
          <w:color w:val="808080" w:themeColor="background1" w:themeShade="80"/>
        </w:rPr>
        <w:t>[List all relevant health disasters with plans for each. See example below.]</w:t>
      </w:r>
    </w:p>
    <w:p w14:paraId="3DABAFAE" w14:textId="77777777" w:rsidR="007A2459" w:rsidRPr="007A2459" w:rsidRDefault="007A2459" w:rsidP="3E1A1464">
      <w:pPr>
        <w:autoSpaceDE w:val="0"/>
        <w:autoSpaceDN w:val="0"/>
        <w:adjustRightInd w:val="0"/>
        <w:spacing w:after="0" w:line="240" w:lineRule="auto"/>
        <w:rPr>
          <w:rFonts w:eastAsia="Times New Roman"/>
          <w:i/>
          <w:iCs/>
          <w:color w:val="808080" w:themeColor="background1" w:themeShade="80"/>
          <w:sz w:val="10"/>
          <w:szCs w:val="10"/>
        </w:rPr>
      </w:pPr>
    </w:p>
    <w:p w14:paraId="24A605E1" w14:textId="67A76AE1" w:rsidR="00FC1E39" w:rsidRDefault="3E1A1464" w:rsidP="3E1A1464">
      <w:pPr>
        <w:pStyle w:val="ListParagraph"/>
        <w:numPr>
          <w:ilvl w:val="0"/>
          <w:numId w:val="8"/>
        </w:numPr>
        <w:autoSpaceDE w:val="0"/>
        <w:autoSpaceDN w:val="0"/>
        <w:adjustRightInd w:val="0"/>
        <w:spacing w:after="0" w:line="240" w:lineRule="auto"/>
        <w:rPr>
          <w:rFonts w:eastAsiaTheme="minorEastAsia"/>
        </w:rPr>
      </w:pPr>
      <w:r w:rsidRPr="3E1A1464">
        <w:rPr>
          <w:rFonts w:eastAsia="Times New Roman"/>
          <w:i/>
          <w:iCs/>
        </w:rPr>
        <w:t xml:space="preserve">Ex: </w:t>
      </w:r>
      <w:r w:rsidRPr="3E1A1464">
        <w:rPr>
          <w:rFonts w:eastAsia="Times New Roman"/>
          <w:b/>
          <w:bCs/>
          <w:i/>
          <w:iCs/>
        </w:rPr>
        <w:t>Infectious Disease Pandemic:</w:t>
      </w:r>
    </w:p>
    <w:p w14:paraId="74FC6185" w14:textId="63818A4E" w:rsidR="00FC1E39" w:rsidRDefault="226176BD" w:rsidP="3E1A1464">
      <w:pPr>
        <w:pStyle w:val="ListParagraph"/>
        <w:numPr>
          <w:ilvl w:val="1"/>
          <w:numId w:val="8"/>
        </w:numPr>
        <w:autoSpaceDE w:val="0"/>
        <w:autoSpaceDN w:val="0"/>
        <w:adjustRightInd w:val="0"/>
        <w:spacing w:after="0" w:line="240" w:lineRule="auto"/>
      </w:pPr>
      <w:r w:rsidRPr="226176BD">
        <w:rPr>
          <w:rFonts w:eastAsia="Times New Roman"/>
          <w:i/>
          <w:iCs/>
        </w:rPr>
        <w:t xml:space="preserve">The building management staff regularly monitors local health and governmental guidance regarding potential infectious disease pandemics. </w:t>
      </w:r>
    </w:p>
    <w:p w14:paraId="6091C2A9" w14:textId="11FE65E8" w:rsidR="00FC1E39" w:rsidRDefault="747C6303" w:rsidP="747C6303">
      <w:pPr>
        <w:pStyle w:val="ListParagraph"/>
        <w:numPr>
          <w:ilvl w:val="1"/>
          <w:numId w:val="8"/>
        </w:numPr>
        <w:spacing w:after="0" w:line="240" w:lineRule="auto"/>
        <w:rPr>
          <w:rFonts w:eastAsiaTheme="minorEastAsia"/>
          <w:i/>
          <w:iCs/>
        </w:rPr>
      </w:pPr>
      <w:r w:rsidRPr="747C6303">
        <w:rPr>
          <w:rFonts w:eastAsia="Times New Roman"/>
          <w:i/>
          <w:iCs/>
        </w:rPr>
        <w:t xml:space="preserve">During the duration of an infectious disease pandemic, building management and tenants are required to notify building management if anyone on their staff has been diagnosed with the infectious disease by either calling [name] at the building management </w:t>
      </w:r>
      <w:r w:rsidRPr="00032E8A">
        <w:rPr>
          <w:rFonts w:eastAsia="Times New Roman"/>
          <w:i/>
          <w:iCs/>
        </w:rPr>
        <w:t xml:space="preserve">office at </w:t>
      </w:r>
      <w:r w:rsidRPr="00032E8A">
        <w:rPr>
          <w:rFonts w:eastAsia="Times New Roman"/>
          <w:i/>
          <w:iCs/>
          <w:color w:val="808080" w:themeColor="background1" w:themeShade="80"/>
        </w:rPr>
        <w:t>[number]</w:t>
      </w:r>
      <w:r w:rsidRPr="747C6303">
        <w:rPr>
          <w:rFonts w:eastAsia="Times New Roman"/>
          <w:i/>
          <w:iCs/>
        </w:rPr>
        <w:t xml:space="preserve"> or logging details into the following building management </w:t>
      </w:r>
      <w:r w:rsidRPr="00DE15A5">
        <w:rPr>
          <w:rFonts w:eastAsia="Times New Roman"/>
          <w:i/>
          <w:iCs/>
        </w:rPr>
        <w:t xml:space="preserve">site </w:t>
      </w:r>
      <w:r w:rsidRPr="00DE15A5">
        <w:rPr>
          <w:rFonts w:eastAsia="Times New Roman"/>
          <w:i/>
          <w:iCs/>
          <w:color w:val="808080" w:themeColor="background1" w:themeShade="80"/>
        </w:rPr>
        <w:t>[link].</w:t>
      </w:r>
      <w:r w:rsidRPr="00DE15A5">
        <w:rPr>
          <w:rFonts w:eastAsia="Times New Roman"/>
          <w:i/>
          <w:iCs/>
        </w:rPr>
        <w:t xml:space="preserve"> When calling, please include details </w:t>
      </w:r>
      <w:r w:rsidR="00032E8A" w:rsidRPr="00DE15A5">
        <w:rPr>
          <w:rFonts w:eastAsia="Times New Roman"/>
          <w:i/>
          <w:iCs/>
        </w:rPr>
        <w:t>regarding</w:t>
      </w:r>
      <w:r w:rsidRPr="00DE15A5">
        <w:rPr>
          <w:rFonts w:eastAsia="Times New Roman"/>
          <w:i/>
          <w:iCs/>
        </w:rPr>
        <w:t xml:space="preserve"> if the occupant may have entered the building while ill. If the contagious</w:t>
      </w:r>
      <w:r w:rsidRPr="747C6303">
        <w:rPr>
          <w:rFonts w:eastAsia="Times New Roman"/>
          <w:i/>
          <w:iCs/>
        </w:rPr>
        <w:t xml:space="preserve"> occupant did enter the building while ill, building management staff will:</w:t>
      </w:r>
    </w:p>
    <w:p w14:paraId="60EB3C1C" w14:textId="058E37A3" w:rsidR="00FC1E39" w:rsidRDefault="226176BD" w:rsidP="226176BD">
      <w:pPr>
        <w:pStyle w:val="ListParagraph"/>
        <w:numPr>
          <w:ilvl w:val="2"/>
          <w:numId w:val="8"/>
        </w:numPr>
        <w:spacing w:after="0" w:line="240" w:lineRule="auto"/>
        <w:rPr>
          <w:i/>
          <w:iCs/>
        </w:rPr>
      </w:pPr>
      <w:r w:rsidRPr="226176BD">
        <w:rPr>
          <w:rFonts w:eastAsia="Times New Roman"/>
          <w:i/>
          <w:iCs/>
        </w:rPr>
        <w:t xml:space="preserve">Notify all occupants of the building immediately. </w:t>
      </w:r>
    </w:p>
    <w:p w14:paraId="7C5657CE" w14:textId="671CC3FD" w:rsidR="00FC1E39" w:rsidRDefault="226176BD" w:rsidP="226176BD">
      <w:pPr>
        <w:pStyle w:val="ListParagraph"/>
        <w:numPr>
          <w:ilvl w:val="2"/>
          <w:numId w:val="8"/>
        </w:numPr>
        <w:spacing w:after="0" w:line="240" w:lineRule="auto"/>
        <w:rPr>
          <w:i/>
          <w:iCs/>
        </w:rPr>
      </w:pPr>
      <w:r w:rsidRPr="226176BD">
        <w:rPr>
          <w:rFonts w:eastAsia="Times New Roman"/>
          <w:i/>
          <w:iCs/>
        </w:rPr>
        <w:t>Increase ventilation for the next two days.</w:t>
      </w:r>
    </w:p>
    <w:p w14:paraId="720840C7" w14:textId="3C6FD882" w:rsidR="007E6361" w:rsidRPr="0046339B" w:rsidRDefault="226176BD" w:rsidP="00AE1F67">
      <w:pPr>
        <w:pStyle w:val="ListParagraph"/>
        <w:numPr>
          <w:ilvl w:val="2"/>
          <w:numId w:val="8"/>
        </w:numPr>
        <w:spacing w:after="0" w:line="240" w:lineRule="auto"/>
        <w:rPr>
          <w:i/>
          <w:iCs/>
        </w:rPr>
      </w:pPr>
      <w:r w:rsidRPr="0046339B">
        <w:rPr>
          <w:rFonts w:eastAsia="Times New Roman"/>
          <w:i/>
          <w:iCs/>
        </w:rPr>
        <w:t>Implement a heightened cleaning agenda.</w:t>
      </w:r>
    </w:p>
    <w:p w14:paraId="1B2B1A7A" w14:textId="31351F88" w:rsidR="00FC1E39" w:rsidRDefault="3E1A1464" w:rsidP="3E1A1464">
      <w:pPr>
        <w:pStyle w:val="ListParagraph"/>
        <w:numPr>
          <w:ilvl w:val="1"/>
          <w:numId w:val="8"/>
        </w:numPr>
        <w:spacing w:after="0" w:line="240" w:lineRule="auto"/>
        <w:rPr>
          <w:i/>
          <w:iCs/>
        </w:rPr>
      </w:pPr>
      <w:r w:rsidRPr="3E1A1464">
        <w:rPr>
          <w:rFonts w:eastAsia="Times New Roman"/>
          <w:i/>
          <w:iCs/>
        </w:rPr>
        <w:t>During the full duration of the pandemic, building operations procedures will include:</w:t>
      </w:r>
    </w:p>
    <w:p w14:paraId="165E6E12" w14:textId="2F15C61F" w:rsidR="00FC1E39" w:rsidRDefault="3E1A1464" w:rsidP="3E1A1464">
      <w:pPr>
        <w:pStyle w:val="ListParagraph"/>
        <w:numPr>
          <w:ilvl w:val="2"/>
          <w:numId w:val="8"/>
        </w:numPr>
        <w:spacing w:after="0" w:line="240" w:lineRule="auto"/>
        <w:rPr>
          <w:i/>
          <w:iCs/>
        </w:rPr>
      </w:pPr>
      <w:r w:rsidRPr="3E1A1464">
        <w:rPr>
          <w:rFonts w:eastAsia="Times New Roman"/>
          <w:i/>
          <w:iCs/>
        </w:rPr>
        <w:t xml:space="preserve">Increased cleaning practices, following best practices from infectious disease experts. </w:t>
      </w:r>
    </w:p>
    <w:p w14:paraId="19B99B21" w14:textId="79C08DE9" w:rsidR="00FC1E39" w:rsidRDefault="226176BD" w:rsidP="226176BD">
      <w:pPr>
        <w:pStyle w:val="ListParagraph"/>
        <w:numPr>
          <w:ilvl w:val="2"/>
          <w:numId w:val="8"/>
        </w:numPr>
        <w:spacing w:after="0" w:line="240" w:lineRule="auto"/>
        <w:rPr>
          <w:i/>
          <w:iCs/>
        </w:rPr>
      </w:pPr>
      <w:r w:rsidRPr="226176BD">
        <w:rPr>
          <w:rFonts w:eastAsia="Times New Roman"/>
          <w:i/>
          <w:iCs/>
        </w:rPr>
        <w:t>Increased air and water quality protocols, following best practices from infectious disease experts, including increasing air filtration.</w:t>
      </w:r>
    </w:p>
    <w:p w14:paraId="741FAD50" w14:textId="4ECA2056" w:rsidR="00FC1E39" w:rsidRDefault="3E1A1464" w:rsidP="3E1A1464">
      <w:pPr>
        <w:pStyle w:val="ListParagraph"/>
        <w:numPr>
          <w:ilvl w:val="2"/>
          <w:numId w:val="8"/>
        </w:numPr>
        <w:spacing w:after="0" w:line="240" w:lineRule="auto"/>
        <w:rPr>
          <w:i/>
          <w:iCs/>
        </w:rPr>
      </w:pPr>
      <w:r w:rsidRPr="3E1A1464">
        <w:rPr>
          <w:rFonts w:eastAsia="Times New Roman"/>
          <w:i/>
          <w:iCs/>
        </w:rPr>
        <w:t xml:space="preserve">Providing building staff with required personal protection equipment to maximize their safety and the safety of occupants they encounter. </w:t>
      </w:r>
    </w:p>
    <w:p w14:paraId="63BE4CC8" w14:textId="3683029A" w:rsidR="00FC1E39" w:rsidRDefault="0046339B" w:rsidP="3E1A1464">
      <w:pPr>
        <w:pStyle w:val="ListParagraph"/>
        <w:numPr>
          <w:ilvl w:val="2"/>
          <w:numId w:val="8"/>
        </w:numPr>
        <w:spacing w:after="0" w:line="240" w:lineRule="auto"/>
        <w:rPr>
          <w:i/>
          <w:iCs/>
        </w:rPr>
      </w:pPr>
      <w:r w:rsidRPr="00A409BB">
        <w:rPr>
          <w:noProof/>
        </w:rPr>
        <w:lastRenderedPageBreak/>
        <mc:AlternateContent>
          <mc:Choice Requires="wps">
            <w:drawing>
              <wp:anchor distT="0" distB="0" distL="114300" distR="114300" simplePos="0" relativeHeight="251689984" behindDoc="1" locked="0" layoutInCell="1" allowOverlap="1" wp14:anchorId="0B8800CA" wp14:editId="1C399875">
                <wp:simplePos x="0" y="0"/>
                <wp:positionH relativeFrom="margin">
                  <wp:posOffset>-42916</wp:posOffset>
                </wp:positionH>
                <wp:positionV relativeFrom="paragraph">
                  <wp:posOffset>8255</wp:posOffset>
                </wp:positionV>
                <wp:extent cx="6919595" cy="8160589"/>
                <wp:effectExtent l="0" t="0" r="14605" b="12065"/>
                <wp:wrapNone/>
                <wp:docPr id="11" name="Rectangle 11"/>
                <wp:cNvGraphicFramePr/>
                <a:graphic xmlns:a="http://schemas.openxmlformats.org/drawingml/2006/main">
                  <a:graphicData uri="http://schemas.microsoft.com/office/word/2010/wordprocessingShape">
                    <wps:wsp>
                      <wps:cNvSpPr/>
                      <wps:spPr>
                        <a:xfrm>
                          <a:off x="0" y="0"/>
                          <a:ext cx="6919595" cy="8160589"/>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6F7C8A" id="Rectangle 11" o:spid="_x0000_s1026" style="position:absolute;margin-left:-3.4pt;margin-top:.65pt;width:544.85pt;height:642.55pt;z-index:-2516264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v77tQIAAPQFAAAOAAAAZHJzL2Uyb0RvYy54bWysVFFP2zAQfp+0/2D5fSTpKNCIFBVYp0kM&#10;EDDx7Dp2E8nxebbbtPz6nZ00LQxt0rQ+pD7f3Xd3n+/u/GLTKLIW1tWgC5odpZQIzaGs9bKgP57m&#10;n84ocZ7pkinQoqBb4ejF9OOH89bkYgQVqFJYgiDa5a0paOW9yZPE8Uo0zB2BERqVEmzDPIp2mZSW&#10;tYjeqGSUpidJC7Y0FrhwDm+vOyWdRnwpBfd3UjrhiSoo5ubj18bvInyT6TnLl5aZquZ9GuwfsmhY&#10;rTHoAHXNPCMrW/8G1dTcggPpjzg0CUhZcxFrwGqy9E01jxUzItaC5Dgz0OT+Hyy/Xd9bUpf4dhkl&#10;mjX4Rg/IGtNLJQjeIUGtcTnaPZp720sOj6HajbRN+Mc6yCaSuh1IFRtPOF6eTLLJeDKmhKPuLDtJ&#10;x2eTgJrs3Y11/quAhoRDQS3Gj2Sy9Y3znenOJERzoOpyXisVBbtcXClL1gxf+Mvl/HR+2aO/MlOa&#10;tJjL53EakV/pYrOJAcRvsmijVs13KDvgcYq/gMtyvMaWenONxQwosbSDAKhTGi8DjR1x8eS3SkQ8&#10;/SAkvgBSNepyC72/T4dxLrTvUnIVK8XfQqsAGJAlUjRg9wDvY3cc9/bBVcTRGZx70v7kPHjEyKD9&#10;4NzUGux7lSmsqo/c2e9I6qgJLC2g3GJ/WugG1xk+r7FHbpjz98zipOJM4/bxd/iRCvCJoT9RUoF9&#10;ee8+2OMAoZaSFie/oO7nillBifqmcbQm2fFxWBVROB6fjlCwh5rFoUavmivA1sPpweziMdh7tTtK&#10;C80zLqlZiIoqpjnGLij3didc+W4j4ZrjYjaLZrgeDPM3+tHwAB5YDTPwtHlm1vSD4nHGbmG3JVj+&#10;Zl462+CpYbbyIOs4THtee75xtcSe7ddg2F2HcrTaL+vpLwAAAP//AwBQSwMEFAAGAAgAAAAhAAYK&#10;FJzfAAAACgEAAA8AAABkcnMvZG93bnJldi54bWxMjzFPwzAQhXck/oN1SGytQ6iiEOJUCBRggKGF&#10;he0SmyTCPkex04Z/z3Wi2717p/e+K7eLs+JgpjB4UnCzTkAYar0eqFPw+VGvchAhImm0noyCXxNg&#10;W11elFhof6SdOexjJziEQoEK+hjHQsrQ9sZhWPvREHvffnIYWU6d1BMeOdxZmSZJJh0OxA09juax&#10;N+3PfnYK6pfda+Nc/v4VN1Y+P71hPWOm1PXV8nAPIpol/h/DCZ/RoWKmxs+kg7AKVhmTR97fgjjZ&#10;SZ7egWh4SvNsA7Iq5fkL1R8AAAD//wMAUEsBAi0AFAAGAAgAAAAhALaDOJL+AAAA4QEAABMAAAAA&#10;AAAAAAAAAAAAAAAAAFtDb250ZW50X1R5cGVzXS54bWxQSwECLQAUAAYACAAAACEAOP0h/9YAAACU&#10;AQAACwAAAAAAAAAAAAAAAAAvAQAAX3JlbHMvLnJlbHNQSwECLQAUAAYACAAAACEAuBr++7UCAAD0&#10;BQAADgAAAAAAAAAAAAAAAAAuAgAAZHJzL2Uyb0RvYy54bWxQSwECLQAUAAYACAAAACEABgoUnN8A&#10;AAAKAQAADwAAAAAAAAAAAAAAAAAPBQAAZHJzL2Rvd25yZXYueG1sUEsFBgAAAAAEAAQA8wAAABsG&#10;AAAAAA==&#10;" fillcolor="#ebf7fb" strokecolor="gray [1629]" strokeweight=".5pt">
                <w10:wrap anchorx="margin"/>
              </v:rect>
            </w:pict>
          </mc:Fallback>
        </mc:AlternateContent>
      </w:r>
      <w:r w:rsidR="3E1A1464" w:rsidRPr="3E1A1464">
        <w:rPr>
          <w:rFonts w:eastAsia="Times New Roman"/>
          <w:i/>
          <w:iCs/>
        </w:rPr>
        <w:t xml:space="preserve">Requirements that building staff get regular testing (if available) and stay at home if sick, with paid sick-time. </w:t>
      </w:r>
    </w:p>
    <w:p w14:paraId="477612A9" w14:textId="20534B78" w:rsidR="00FC1E39" w:rsidRDefault="3E1A1464" w:rsidP="3E1A1464">
      <w:pPr>
        <w:pStyle w:val="ListParagraph"/>
        <w:numPr>
          <w:ilvl w:val="2"/>
          <w:numId w:val="8"/>
        </w:numPr>
        <w:spacing w:after="0" w:line="240" w:lineRule="auto"/>
        <w:rPr>
          <w:i/>
          <w:iCs/>
        </w:rPr>
      </w:pPr>
      <w:r w:rsidRPr="3E1A1464">
        <w:rPr>
          <w:rFonts w:eastAsia="Times New Roman"/>
          <w:i/>
          <w:iCs/>
        </w:rPr>
        <w:t xml:space="preserve">Regular notifications to tenants on any upgrades to building practices that will increase the safety of being on the premises. </w:t>
      </w:r>
    </w:p>
    <w:p w14:paraId="3C565D72" w14:textId="143BD1CA" w:rsidR="00FC1E39" w:rsidRDefault="747C6303" w:rsidP="747C6303">
      <w:pPr>
        <w:pStyle w:val="ListParagraph"/>
        <w:numPr>
          <w:ilvl w:val="1"/>
          <w:numId w:val="8"/>
        </w:numPr>
        <w:spacing w:after="0" w:line="240" w:lineRule="auto"/>
        <w:rPr>
          <w:i/>
          <w:iCs/>
        </w:rPr>
      </w:pPr>
      <w:r w:rsidRPr="747C6303">
        <w:rPr>
          <w:rFonts w:eastAsia="Times New Roman"/>
          <w:i/>
          <w:iCs/>
        </w:rPr>
        <w:t xml:space="preserve">All tenants are expected to follow best practices for infectious disease during the full length of the pandemic. Occupants are encouraged to call building management </w:t>
      </w:r>
      <w:r w:rsidRPr="00DE15A5">
        <w:rPr>
          <w:rFonts w:eastAsia="Times New Roman"/>
          <w:i/>
          <w:iCs/>
        </w:rPr>
        <w:t xml:space="preserve">at </w:t>
      </w:r>
      <w:r w:rsidRPr="00DE15A5">
        <w:rPr>
          <w:rFonts w:eastAsia="Times New Roman"/>
          <w:i/>
          <w:iCs/>
          <w:color w:val="808080" w:themeColor="background1" w:themeShade="80"/>
        </w:rPr>
        <w:t>[number]</w:t>
      </w:r>
      <w:r w:rsidRPr="747C6303">
        <w:rPr>
          <w:rFonts w:eastAsia="Times New Roman"/>
          <w:b/>
          <w:bCs/>
          <w:i/>
          <w:iCs/>
          <w:color w:val="808080" w:themeColor="background1" w:themeShade="80"/>
        </w:rPr>
        <w:t xml:space="preserve"> </w:t>
      </w:r>
      <w:r w:rsidRPr="747C6303">
        <w:rPr>
          <w:rFonts w:eastAsia="Times New Roman"/>
          <w:i/>
          <w:iCs/>
        </w:rPr>
        <w:t>if they see violations of infectious disease best practices within the building that could put other occupants</w:t>
      </w:r>
      <w:r w:rsidR="00DE15A5">
        <w:rPr>
          <w:rFonts w:eastAsia="Times New Roman"/>
          <w:i/>
          <w:iCs/>
        </w:rPr>
        <w:t>’</w:t>
      </w:r>
      <w:r w:rsidRPr="747C6303">
        <w:rPr>
          <w:rFonts w:eastAsia="Times New Roman"/>
          <w:i/>
          <w:iCs/>
        </w:rPr>
        <w:t xml:space="preserve"> health at risk. All complaints will be addressed in a time sensitive manner. </w:t>
      </w:r>
    </w:p>
    <w:p w14:paraId="2D678774" w14:textId="1CBB526B" w:rsidR="00FC1E39" w:rsidRDefault="747C6303" w:rsidP="747C6303">
      <w:pPr>
        <w:pStyle w:val="ListParagraph"/>
        <w:numPr>
          <w:ilvl w:val="1"/>
          <w:numId w:val="8"/>
        </w:numPr>
        <w:spacing w:after="0" w:line="240" w:lineRule="auto"/>
        <w:rPr>
          <w:i/>
          <w:iCs/>
        </w:rPr>
      </w:pPr>
      <w:r w:rsidRPr="747C6303">
        <w:rPr>
          <w:rFonts w:eastAsia="Times New Roman"/>
          <w:i/>
          <w:iCs/>
        </w:rPr>
        <w:t xml:space="preserve">In the event of a medical emergency that requires immediate attention, please call 911 and then alert building management staff </w:t>
      </w:r>
      <w:r w:rsidRPr="00DE15A5">
        <w:rPr>
          <w:rFonts w:eastAsia="Times New Roman"/>
          <w:i/>
          <w:iCs/>
        </w:rPr>
        <w:t xml:space="preserve">at </w:t>
      </w:r>
      <w:r w:rsidRPr="00DE15A5">
        <w:rPr>
          <w:rFonts w:eastAsia="Times New Roman"/>
          <w:i/>
          <w:iCs/>
          <w:color w:val="808080" w:themeColor="background1" w:themeShade="80"/>
        </w:rPr>
        <w:t>[number].</w:t>
      </w:r>
    </w:p>
    <w:p w14:paraId="752CC251" w14:textId="6ABD7FC0" w:rsidR="00FC1E39" w:rsidRDefault="00FC1E39" w:rsidP="3E1A1464">
      <w:pPr>
        <w:pStyle w:val="ListParagraph"/>
        <w:autoSpaceDE w:val="0"/>
        <w:autoSpaceDN w:val="0"/>
        <w:adjustRightInd w:val="0"/>
        <w:spacing w:after="0" w:line="240" w:lineRule="auto"/>
        <w:ind w:left="0"/>
        <w:rPr>
          <w:rFonts w:eastAsia="Times New Roman"/>
        </w:rPr>
      </w:pPr>
    </w:p>
    <w:p w14:paraId="7EB7EF87" w14:textId="30BD8B02" w:rsidR="00FC1E39" w:rsidRDefault="3E1A1464" w:rsidP="3E1A1464">
      <w:pPr>
        <w:autoSpaceDE w:val="0"/>
        <w:autoSpaceDN w:val="0"/>
        <w:adjustRightInd w:val="0"/>
        <w:spacing w:after="0" w:line="240" w:lineRule="auto"/>
        <w:rPr>
          <w:rFonts w:eastAsia="Times New Roman"/>
          <w:b/>
          <w:bCs/>
        </w:rPr>
      </w:pPr>
      <w:r w:rsidRPr="3E1A1464">
        <w:rPr>
          <w:rFonts w:eastAsia="Times New Roman"/>
          <w:b/>
          <w:bCs/>
        </w:rPr>
        <w:t>Technological Disasters:</w:t>
      </w:r>
    </w:p>
    <w:p w14:paraId="4F433F83" w14:textId="12DD1725" w:rsidR="00FC1E39" w:rsidRDefault="747C6303" w:rsidP="226176BD">
      <w:pPr>
        <w:autoSpaceDE w:val="0"/>
        <w:autoSpaceDN w:val="0"/>
        <w:adjustRightInd w:val="0"/>
        <w:spacing w:after="0" w:line="240" w:lineRule="auto"/>
        <w:rPr>
          <w:rFonts w:eastAsia="Times New Roman"/>
        </w:rPr>
      </w:pPr>
      <w:r w:rsidRPr="004D4315">
        <w:rPr>
          <w:rFonts w:eastAsia="Times New Roman"/>
          <w:i/>
          <w:iCs/>
          <w:color w:val="808080" w:themeColor="background1" w:themeShade="80"/>
        </w:rPr>
        <w:t xml:space="preserve">[Project] </w:t>
      </w:r>
      <w:r w:rsidRPr="004D4315">
        <w:rPr>
          <w:rFonts w:eastAsia="Times New Roman"/>
        </w:rPr>
        <w:t>has</w:t>
      </w:r>
      <w:r w:rsidRPr="747C6303">
        <w:rPr>
          <w:rFonts w:eastAsia="Times New Roman"/>
        </w:rPr>
        <w:t xml:space="preserve"> evaluated a number of different potential technological disasters and has created plans for each of the most likely disasters, see below:</w:t>
      </w:r>
    </w:p>
    <w:p w14:paraId="6E671D68" w14:textId="0C97FD61" w:rsidR="00FC1E39" w:rsidRPr="007A2459" w:rsidRDefault="00FC1E39" w:rsidP="226176BD">
      <w:pPr>
        <w:autoSpaceDE w:val="0"/>
        <w:autoSpaceDN w:val="0"/>
        <w:adjustRightInd w:val="0"/>
        <w:spacing w:after="0" w:line="240" w:lineRule="auto"/>
        <w:rPr>
          <w:rFonts w:eastAsia="Times New Roman"/>
          <w:sz w:val="10"/>
          <w:szCs w:val="10"/>
        </w:rPr>
      </w:pPr>
    </w:p>
    <w:p w14:paraId="34AFFCD5" w14:textId="7E7F8E35" w:rsidR="00FC1E39" w:rsidRDefault="747C6303" w:rsidP="3E1A1464">
      <w:pPr>
        <w:autoSpaceDE w:val="0"/>
        <w:autoSpaceDN w:val="0"/>
        <w:adjustRightInd w:val="0"/>
        <w:spacing w:after="0" w:line="240" w:lineRule="auto"/>
        <w:rPr>
          <w:rFonts w:eastAsia="Times New Roman"/>
          <w:i/>
          <w:iCs/>
          <w:color w:val="808080" w:themeColor="background1" w:themeShade="80"/>
        </w:rPr>
      </w:pPr>
      <w:r w:rsidRPr="004D4315">
        <w:rPr>
          <w:rFonts w:eastAsia="Times New Roman"/>
          <w:i/>
          <w:iCs/>
          <w:color w:val="808080" w:themeColor="background1" w:themeShade="80"/>
        </w:rPr>
        <w:t>[List all relevant technological disasters with plans for each. See example below.]</w:t>
      </w:r>
    </w:p>
    <w:p w14:paraId="7E7F8BF3" w14:textId="77777777" w:rsidR="007A2459" w:rsidRPr="007A2459" w:rsidRDefault="007A2459" w:rsidP="3E1A1464">
      <w:pPr>
        <w:autoSpaceDE w:val="0"/>
        <w:autoSpaceDN w:val="0"/>
        <w:adjustRightInd w:val="0"/>
        <w:spacing w:after="0" w:line="240" w:lineRule="auto"/>
        <w:rPr>
          <w:rFonts w:eastAsia="Times New Roman"/>
          <w:sz w:val="10"/>
          <w:szCs w:val="10"/>
        </w:rPr>
      </w:pPr>
    </w:p>
    <w:p w14:paraId="0A470D37" w14:textId="3B43F748" w:rsidR="00FC1E39" w:rsidRDefault="3E1A1464" w:rsidP="3E1A1464">
      <w:pPr>
        <w:pStyle w:val="ListParagraph"/>
        <w:numPr>
          <w:ilvl w:val="0"/>
          <w:numId w:val="8"/>
        </w:numPr>
        <w:autoSpaceDE w:val="0"/>
        <w:autoSpaceDN w:val="0"/>
        <w:adjustRightInd w:val="0"/>
        <w:spacing w:after="0" w:line="240" w:lineRule="auto"/>
        <w:rPr>
          <w:rFonts w:eastAsiaTheme="minorEastAsia"/>
        </w:rPr>
      </w:pPr>
      <w:r w:rsidRPr="3E1A1464">
        <w:rPr>
          <w:rFonts w:eastAsia="Times New Roman"/>
          <w:b/>
          <w:bCs/>
          <w:i/>
          <w:iCs/>
        </w:rPr>
        <w:t>Ex: Chemical Spill (exterior)</w:t>
      </w:r>
    </w:p>
    <w:p w14:paraId="5BCBA865" w14:textId="5885334D" w:rsidR="00FC1E39" w:rsidRDefault="747C6303" w:rsidP="002606DC">
      <w:pPr>
        <w:autoSpaceDE w:val="0"/>
        <w:autoSpaceDN w:val="0"/>
        <w:adjustRightInd w:val="0"/>
        <w:spacing w:after="0" w:line="240" w:lineRule="auto"/>
        <w:ind w:left="360"/>
        <w:rPr>
          <w:rFonts w:eastAsia="Times New Roman"/>
          <w:i/>
          <w:iCs/>
        </w:rPr>
      </w:pPr>
      <w:r w:rsidRPr="004D4315">
        <w:rPr>
          <w:rFonts w:eastAsia="Times New Roman"/>
          <w:i/>
          <w:iCs/>
          <w:color w:val="808080" w:themeColor="background1" w:themeShade="80"/>
        </w:rPr>
        <w:t xml:space="preserve">[Project] </w:t>
      </w:r>
      <w:r w:rsidRPr="004D4315">
        <w:rPr>
          <w:rFonts w:eastAsia="Times New Roman"/>
          <w:i/>
          <w:iCs/>
        </w:rPr>
        <w:t>is</w:t>
      </w:r>
      <w:r w:rsidRPr="747C6303">
        <w:rPr>
          <w:rFonts w:eastAsia="Times New Roman"/>
          <w:i/>
          <w:iCs/>
        </w:rPr>
        <w:t xml:space="preserve"> located 1km (0.6 mi) from a chemical processing plant that processes highly toxic chemicals. Trucks carry chemicals to and from the plant take roads passing within 0.25km (0.1 mi) from </w:t>
      </w:r>
      <w:r w:rsidRPr="004D4315">
        <w:rPr>
          <w:rFonts w:eastAsia="Times New Roman"/>
          <w:i/>
          <w:iCs/>
          <w:color w:val="808080" w:themeColor="background1" w:themeShade="80"/>
        </w:rPr>
        <w:t>[project]</w:t>
      </w:r>
      <w:r w:rsidRPr="004D4315">
        <w:rPr>
          <w:rFonts w:eastAsia="Times New Roman"/>
          <w:i/>
          <w:iCs/>
        </w:rPr>
        <w:t>.</w:t>
      </w:r>
      <w:r w:rsidRPr="747C6303">
        <w:rPr>
          <w:rFonts w:eastAsia="Times New Roman"/>
          <w:i/>
          <w:iCs/>
        </w:rPr>
        <w:t xml:space="preserve"> In the event of a major chemical spill resulting from the plant and/or its trucks, the following plan will be followed. </w:t>
      </w:r>
    </w:p>
    <w:p w14:paraId="478785F9" w14:textId="7B78ADAC" w:rsidR="00FC1E39" w:rsidRDefault="3E1A1464" w:rsidP="002606DC">
      <w:pPr>
        <w:pStyle w:val="ListParagraph"/>
        <w:numPr>
          <w:ilvl w:val="1"/>
          <w:numId w:val="6"/>
        </w:numPr>
        <w:spacing w:after="0" w:line="240" w:lineRule="auto"/>
        <w:ind w:left="1080"/>
        <w:rPr>
          <w:rFonts w:eastAsiaTheme="minorEastAsia"/>
          <w:i/>
          <w:iCs/>
        </w:rPr>
      </w:pPr>
      <w:r w:rsidRPr="3E1A1464">
        <w:rPr>
          <w:rFonts w:eastAsia="Times New Roman"/>
          <w:i/>
          <w:iCs/>
        </w:rPr>
        <w:t xml:space="preserve">Occupants will be notified to </w:t>
      </w:r>
      <w:r w:rsidRPr="3E1A1464">
        <w:rPr>
          <w:rFonts w:eastAsia="Times New Roman"/>
          <w:b/>
          <w:bCs/>
          <w:i/>
          <w:iCs/>
        </w:rPr>
        <w:t>shelter in place</w:t>
      </w:r>
      <w:r w:rsidRPr="3E1A1464">
        <w:rPr>
          <w:rFonts w:eastAsia="Times New Roman"/>
          <w:i/>
          <w:iCs/>
        </w:rPr>
        <w:t xml:space="preserve"> until the location, extent and type of spill has been identified. Occupants are expected to remain within the building until further notification has been given. </w:t>
      </w:r>
    </w:p>
    <w:p w14:paraId="467D6774" w14:textId="298F052E" w:rsidR="00FC1E39" w:rsidRDefault="3E1A1464" w:rsidP="002606DC">
      <w:pPr>
        <w:pStyle w:val="ListParagraph"/>
        <w:numPr>
          <w:ilvl w:val="2"/>
          <w:numId w:val="6"/>
        </w:numPr>
        <w:spacing w:after="0" w:line="240" w:lineRule="auto"/>
        <w:ind w:left="1800"/>
        <w:rPr>
          <w:rFonts w:eastAsiaTheme="minorEastAsia"/>
          <w:i/>
          <w:iCs/>
        </w:rPr>
      </w:pPr>
      <w:r w:rsidRPr="3E1A1464">
        <w:rPr>
          <w:rFonts w:eastAsia="Times New Roman"/>
          <w:i/>
          <w:iCs/>
        </w:rPr>
        <w:t>Occupants are required to shut all open windows.</w:t>
      </w:r>
    </w:p>
    <w:p w14:paraId="35FDBA3E" w14:textId="2E109AAD" w:rsidR="00FC1E39" w:rsidRDefault="226176BD" w:rsidP="002606DC">
      <w:pPr>
        <w:pStyle w:val="ListParagraph"/>
        <w:numPr>
          <w:ilvl w:val="2"/>
          <w:numId w:val="6"/>
        </w:numPr>
        <w:spacing w:after="0" w:line="240" w:lineRule="auto"/>
        <w:ind w:left="1800"/>
        <w:rPr>
          <w:rFonts w:eastAsiaTheme="minorEastAsia"/>
          <w:i/>
          <w:iCs/>
        </w:rPr>
      </w:pPr>
      <w:r w:rsidRPr="226176BD">
        <w:rPr>
          <w:rFonts w:eastAsia="Times New Roman"/>
          <w:i/>
          <w:iCs/>
        </w:rPr>
        <w:t xml:space="preserve">If the spill is far enough away that indoor air has not been contaminated yet, facilities staff will switch to 100% recirculating air until local officials determine that outdoor air is safe to bring into the building. If the spill has already caused indoor air contamination, facilities staff will increase ventilation to maximum allowed by mechanical system to clear out the air as quickly as possible. </w:t>
      </w:r>
    </w:p>
    <w:p w14:paraId="048B4C24" w14:textId="3B986CFC" w:rsidR="00FC1E39" w:rsidRDefault="226176BD" w:rsidP="002606DC">
      <w:pPr>
        <w:pStyle w:val="ListParagraph"/>
        <w:numPr>
          <w:ilvl w:val="3"/>
          <w:numId w:val="6"/>
        </w:numPr>
        <w:spacing w:after="0" w:line="240" w:lineRule="auto"/>
        <w:ind w:left="2520"/>
        <w:rPr>
          <w:i/>
          <w:iCs/>
        </w:rPr>
      </w:pPr>
      <w:r w:rsidRPr="226176BD">
        <w:rPr>
          <w:rFonts w:eastAsia="Times New Roman"/>
          <w:i/>
          <w:iCs/>
        </w:rPr>
        <w:t xml:space="preserve">Anyone marked on the </w:t>
      </w:r>
      <w:r w:rsidRPr="226176BD">
        <w:rPr>
          <w:rFonts w:eastAsia="Times New Roman"/>
          <w:b/>
          <w:bCs/>
          <w:i/>
          <w:iCs/>
        </w:rPr>
        <w:t xml:space="preserve">vulnerable populations list </w:t>
      </w:r>
      <w:r w:rsidRPr="226176BD">
        <w:rPr>
          <w:rFonts w:eastAsia="Times New Roman"/>
          <w:i/>
          <w:iCs/>
        </w:rPr>
        <w:t xml:space="preserve">as having respiratory illness will be invited to move to a space within the building equipped with enhanced standalone air filtration. </w:t>
      </w:r>
    </w:p>
    <w:p w14:paraId="761C4F26" w14:textId="0BCAFB42" w:rsidR="00FC1E39" w:rsidRDefault="226176BD" w:rsidP="002606DC">
      <w:pPr>
        <w:pStyle w:val="ListParagraph"/>
        <w:numPr>
          <w:ilvl w:val="2"/>
          <w:numId w:val="6"/>
        </w:numPr>
        <w:spacing w:after="0" w:line="240" w:lineRule="auto"/>
        <w:ind w:left="1800"/>
        <w:rPr>
          <w:i/>
          <w:iCs/>
        </w:rPr>
      </w:pPr>
      <w:r w:rsidRPr="226176BD">
        <w:rPr>
          <w:rFonts w:eastAsia="Times New Roman"/>
          <w:i/>
          <w:iCs/>
        </w:rPr>
        <w:t xml:space="preserve">Building management staff will coordinate with local authorities to organize supplies that are needed for occupants in the building if the </w:t>
      </w:r>
      <w:r w:rsidRPr="226176BD">
        <w:rPr>
          <w:rFonts w:eastAsia="Times New Roman"/>
          <w:b/>
          <w:bCs/>
          <w:i/>
          <w:iCs/>
        </w:rPr>
        <w:t>shelter in place</w:t>
      </w:r>
      <w:r w:rsidRPr="226176BD">
        <w:rPr>
          <w:rFonts w:eastAsia="Times New Roman"/>
          <w:i/>
          <w:iCs/>
        </w:rPr>
        <w:t xml:space="preserve"> will be of a long duration. Building management staff will have water and snacks available for any duration of a </w:t>
      </w:r>
      <w:r w:rsidRPr="226176BD">
        <w:rPr>
          <w:rFonts w:eastAsia="Times New Roman"/>
          <w:b/>
          <w:bCs/>
          <w:i/>
          <w:iCs/>
        </w:rPr>
        <w:t>shelter in place</w:t>
      </w:r>
      <w:r w:rsidRPr="226176BD">
        <w:rPr>
          <w:rFonts w:eastAsia="Times New Roman"/>
          <w:i/>
          <w:iCs/>
        </w:rPr>
        <w:t xml:space="preserve"> event.</w:t>
      </w:r>
    </w:p>
    <w:p w14:paraId="4303F474" w14:textId="6472E160" w:rsidR="3E1A1464" w:rsidRDefault="226176BD" w:rsidP="002606DC">
      <w:pPr>
        <w:pStyle w:val="ListParagraph"/>
        <w:numPr>
          <w:ilvl w:val="1"/>
          <w:numId w:val="6"/>
        </w:numPr>
        <w:spacing w:after="0" w:line="240" w:lineRule="auto"/>
        <w:ind w:left="1080"/>
        <w:rPr>
          <w:i/>
          <w:iCs/>
        </w:rPr>
      </w:pPr>
      <w:r w:rsidRPr="226176BD">
        <w:rPr>
          <w:rFonts w:eastAsia="Times New Roman"/>
          <w:i/>
          <w:iCs/>
        </w:rPr>
        <w:t xml:space="preserve">If the spill requires evacuation of the building, building management staff will communicate to occupants over the building speakers and through email communication the precise recommended evacuation route to safely avoid the chemical spill. Occupants are expected to calmly take their belongings and evacuate the premises, being mindful of the needs of other occupants and emergency personnel in the area. </w:t>
      </w:r>
    </w:p>
    <w:p w14:paraId="0FA8D81F" w14:textId="43678CD9" w:rsidR="3E1A1464" w:rsidRDefault="3E1A1464" w:rsidP="002606DC">
      <w:pPr>
        <w:pStyle w:val="ListParagraph"/>
        <w:numPr>
          <w:ilvl w:val="2"/>
          <w:numId w:val="6"/>
        </w:numPr>
        <w:spacing w:after="0" w:line="240" w:lineRule="auto"/>
        <w:ind w:left="1800"/>
        <w:rPr>
          <w:rFonts w:eastAsiaTheme="minorEastAsia"/>
          <w:i/>
          <w:iCs/>
        </w:rPr>
      </w:pPr>
      <w:r w:rsidRPr="3E1A1464">
        <w:rPr>
          <w:rFonts w:eastAsia="Times New Roman"/>
          <w:i/>
          <w:iCs/>
        </w:rPr>
        <w:t xml:space="preserve">The designated floor searchers on each floor (assigned when tenants move in) are responsible for checking to make sure everyone is out of their space, including bathrooms, before vacating the premises. </w:t>
      </w:r>
    </w:p>
    <w:p w14:paraId="39DA1624" w14:textId="53619469" w:rsidR="3E1A1464" w:rsidRDefault="226176BD" w:rsidP="002606DC">
      <w:pPr>
        <w:pStyle w:val="ListParagraph"/>
        <w:numPr>
          <w:ilvl w:val="2"/>
          <w:numId w:val="6"/>
        </w:numPr>
        <w:spacing w:after="0" w:line="240" w:lineRule="auto"/>
        <w:ind w:left="1800"/>
        <w:rPr>
          <w:rFonts w:eastAsiaTheme="minorEastAsia"/>
          <w:i/>
          <w:iCs/>
        </w:rPr>
      </w:pPr>
      <w:r w:rsidRPr="226176BD">
        <w:rPr>
          <w:rFonts w:eastAsia="Times New Roman"/>
          <w:i/>
          <w:iCs/>
        </w:rPr>
        <w:t xml:space="preserve">Building personnel will provide needed assistance for any occupants listed on their </w:t>
      </w:r>
      <w:r w:rsidRPr="226176BD">
        <w:rPr>
          <w:rFonts w:eastAsia="Times New Roman"/>
          <w:b/>
          <w:bCs/>
          <w:i/>
          <w:iCs/>
        </w:rPr>
        <w:t>vulnerable populations list</w:t>
      </w:r>
      <w:r w:rsidRPr="226176BD">
        <w:rPr>
          <w:rFonts w:eastAsia="Times New Roman"/>
          <w:i/>
          <w:iCs/>
        </w:rPr>
        <w:t>.</w:t>
      </w:r>
    </w:p>
    <w:p w14:paraId="366774FE" w14:textId="61CEF6D3" w:rsidR="3E1A1464" w:rsidRDefault="226176BD" w:rsidP="002606DC">
      <w:pPr>
        <w:pStyle w:val="ListParagraph"/>
        <w:numPr>
          <w:ilvl w:val="2"/>
          <w:numId w:val="6"/>
        </w:numPr>
        <w:spacing w:after="0" w:line="240" w:lineRule="auto"/>
        <w:ind w:left="1800"/>
        <w:rPr>
          <w:i/>
          <w:iCs/>
        </w:rPr>
      </w:pPr>
      <w:r w:rsidRPr="226176BD">
        <w:rPr>
          <w:rFonts w:eastAsia="Times New Roman"/>
          <w:i/>
          <w:iCs/>
        </w:rPr>
        <w:t xml:space="preserve">Building management will be in touch with building management employees and the main contact from each tenant to notify them when the area has been cleared by local authorities as safe to re-enter, and if there are any important details on the safety of the local area (e.g. major road closings). If the evacuation will be of a duration of more than a week, building management staff will send a formal re-entry plan including protocols that will need to be followed upon re-entry to the building. </w:t>
      </w:r>
    </w:p>
    <w:p w14:paraId="492A4269" w14:textId="75428784" w:rsidR="00FC1E39" w:rsidRDefault="00FC1E39" w:rsidP="007D6DFA">
      <w:pPr>
        <w:pStyle w:val="ListParagraph"/>
        <w:autoSpaceDE w:val="0"/>
        <w:autoSpaceDN w:val="0"/>
        <w:adjustRightInd w:val="0"/>
        <w:spacing w:after="0" w:line="240" w:lineRule="auto"/>
        <w:ind w:left="0"/>
        <w:rPr>
          <w:rFonts w:eastAsia="Times New Roman" w:cstheme="minorHAnsi"/>
        </w:rPr>
      </w:pPr>
    </w:p>
    <w:p w14:paraId="00C5FA20" w14:textId="77777777" w:rsidR="007A2459" w:rsidRDefault="007A2459" w:rsidP="3E1A1464">
      <w:pPr>
        <w:autoSpaceDE w:val="0"/>
        <w:autoSpaceDN w:val="0"/>
        <w:adjustRightInd w:val="0"/>
        <w:spacing w:after="0" w:line="240" w:lineRule="auto"/>
        <w:rPr>
          <w:rFonts w:eastAsia="Times New Roman"/>
          <w:b/>
          <w:bCs/>
        </w:rPr>
      </w:pPr>
    </w:p>
    <w:p w14:paraId="565A0C52" w14:textId="77777777" w:rsidR="007A2459" w:rsidRDefault="007A2459" w:rsidP="3E1A1464">
      <w:pPr>
        <w:autoSpaceDE w:val="0"/>
        <w:autoSpaceDN w:val="0"/>
        <w:adjustRightInd w:val="0"/>
        <w:spacing w:after="0" w:line="240" w:lineRule="auto"/>
        <w:rPr>
          <w:rFonts w:eastAsia="Times New Roman"/>
          <w:b/>
          <w:bCs/>
        </w:rPr>
      </w:pPr>
    </w:p>
    <w:p w14:paraId="6D0792A1" w14:textId="77777777" w:rsidR="007A2459" w:rsidRDefault="007A2459" w:rsidP="3E1A1464">
      <w:pPr>
        <w:autoSpaceDE w:val="0"/>
        <w:autoSpaceDN w:val="0"/>
        <w:adjustRightInd w:val="0"/>
        <w:spacing w:after="0" w:line="240" w:lineRule="auto"/>
        <w:rPr>
          <w:rFonts w:eastAsia="Times New Roman"/>
          <w:b/>
          <w:bCs/>
        </w:rPr>
      </w:pPr>
    </w:p>
    <w:p w14:paraId="162327E3" w14:textId="77777777" w:rsidR="007A2459" w:rsidRDefault="007A2459" w:rsidP="3E1A1464">
      <w:pPr>
        <w:autoSpaceDE w:val="0"/>
        <w:autoSpaceDN w:val="0"/>
        <w:adjustRightInd w:val="0"/>
        <w:spacing w:after="0" w:line="240" w:lineRule="auto"/>
        <w:rPr>
          <w:rFonts w:eastAsia="Times New Roman"/>
          <w:b/>
          <w:bCs/>
        </w:rPr>
      </w:pPr>
    </w:p>
    <w:p w14:paraId="796BFB5A" w14:textId="53767067" w:rsidR="00FC1E39" w:rsidRDefault="007A2459" w:rsidP="3E1A1464">
      <w:pPr>
        <w:autoSpaceDE w:val="0"/>
        <w:autoSpaceDN w:val="0"/>
        <w:adjustRightInd w:val="0"/>
        <w:spacing w:after="0" w:line="240" w:lineRule="auto"/>
        <w:rPr>
          <w:rFonts w:eastAsia="Times New Roman"/>
          <w:b/>
          <w:bCs/>
        </w:rPr>
      </w:pPr>
      <w:r w:rsidRPr="00A409BB">
        <w:rPr>
          <w:noProof/>
        </w:rPr>
        <w:lastRenderedPageBreak/>
        <mc:AlternateContent>
          <mc:Choice Requires="wps">
            <w:drawing>
              <wp:anchor distT="0" distB="0" distL="114300" distR="114300" simplePos="0" relativeHeight="251679744" behindDoc="1" locked="0" layoutInCell="1" allowOverlap="1" wp14:anchorId="393CB598" wp14:editId="2149B4B0">
                <wp:simplePos x="0" y="0"/>
                <wp:positionH relativeFrom="margin">
                  <wp:posOffset>-43132</wp:posOffset>
                </wp:positionH>
                <wp:positionV relativeFrom="paragraph">
                  <wp:posOffset>0</wp:posOffset>
                </wp:positionV>
                <wp:extent cx="6919595" cy="8531525"/>
                <wp:effectExtent l="0" t="0" r="14605" b="22225"/>
                <wp:wrapNone/>
                <wp:docPr id="12" name="Rectangle 12"/>
                <wp:cNvGraphicFramePr/>
                <a:graphic xmlns:a="http://schemas.openxmlformats.org/drawingml/2006/main">
                  <a:graphicData uri="http://schemas.microsoft.com/office/word/2010/wordprocessingShape">
                    <wps:wsp>
                      <wps:cNvSpPr/>
                      <wps:spPr>
                        <a:xfrm>
                          <a:off x="0" y="0"/>
                          <a:ext cx="6919595" cy="8531525"/>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A74B83" id="Rectangle 12" o:spid="_x0000_s1026" style="position:absolute;margin-left:-3.4pt;margin-top:0;width:544.85pt;height:671.75pt;z-index:-2516367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BN/tQIAAPQFAAAOAAAAZHJzL2Uyb0RvYy54bWysVFFP2zAQfp+0/2D5faQpBGhEigqs0yQG&#10;CJh4dh2niWT7PNtt2v36nZ00LQxt0rQ+pD7f3Xd3n+/u4nKjJFkL6xrQBU2PRpQIzaFs9LKg35/n&#10;n84pcZ7pkknQoqBb4ejl9OOHi9bkYgw1yFJYgiDa5a0paO29yZPE8Voo5o7ACI3KCqxiHkW7TErL&#10;WkRXMhmPRqdJC7Y0FrhwDm9vOiWdRvyqEtzfV5UTnsiCYm4+fm38LsI3mV6wfGmZqRvep8H+IQvF&#10;Go1BB6gb5hlZ2eY3KNVwCw4qf8RBJVBVDRexBqwmHb2p5qlmRsRakBxnBprc/4Pld+sHS5oS325M&#10;iWYK3+gRWWN6KQXBOySoNS5HuyfzYHvJ4TFUu6msCv9YB9lEUrcDqWLjCcfL00k6ySYZJRx159lx&#10;mo2zgJrs3Y11/osARcKhoBbjRzLZ+tb5znRnEqI5kE05b6SMgl0urqUla4Yv/Plqfja/6tFfmUlN&#10;WszlOBtF5Fe62GxiAPGbNNrIlfoGZQecjfAXcFmO19hSb66xmAEllnYQAHVS42WgsSMunvxWioin&#10;H0WFL4BUjbvcQu/v02GcC+27lFzNSvG30DIABuQKKRqwe4D3sTuOe/vgKuLoDM49aX9yHjxiZNB+&#10;cFaNBvteZRKr6iN39juSOmoCSwsot9ifFrrBdYbPG+yRW+b8A7M4qTjTuH38PX4qCfjE0J8oqcH+&#10;fO8+2OMAoZaSFie/oO7HillBifyqcbQm6clJWBVROMnOxijYQ83iUKNX6hqw9VLcc4bHY7D3cnes&#10;LKgXXFKzEBVVTHOMXVDu7U649t1GwjXHxWwWzXA9GOZv9ZPhATywGmbgefPCrOkHxeOM3cFuS7D8&#10;zbx0tsFTw2zloWriMO157fnG1RJ7tl+DYXcdytFqv6ynvwAAAP//AwBQSwMEFAAGAAgAAAAhAJt4&#10;9o3eAAAACQEAAA8AAABkcnMvZG93bnJldi54bWxMj8FOwzAQRO9I/IO1SNxah7ZEIcSpECjAoRxa&#10;uHDbxCaJsNdR7LTh79me4DarWc28Kbazs+JoxtB7UnCzTEAYarzuqVXw8V4tMhAhImm0noyCHxNg&#10;W15eFJhrf6K9OR5iKziEQo4KuhiHXMrQdMZhWPrBEHtffnQY+RxbqUc8cbizcpUkqXTYEzd0OJjH&#10;zjTfh8kpqF72r7Vz2dtn3Fj5/LTDasJUqeur+eEeRDRz/HuGMz6jQ8lMtZ9IB2EVLFImjwp40NlN&#10;stUdiJrVerO+BVkW8v+C8hcAAP//AwBQSwECLQAUAAYACAAAACEAtoM4kv4AAADhAQAAEwAAAAAA&#10;AAAAAAAAAAAAAAAAW0NvbnRlbnRfVHlwZXNdLnhtbFBLAQItABQABgAIAAAAIQA4/SH/1gAAAJQB&#10;AAALAAAAAAAAAAAAAAAAAC8BAABfcmVscy8ucmVsc1BLAQItABQABgAIAAAAIQCUjBN/tQIAAPQF&#10;AAAOAAAAAAAAAAAAAAAAAC4CAABkcnMvZTJvRG9jLnhtbFBLAQItABQABgAIAAAAIQCbePaN3gAA&#10;AAkBAAAPAAAAAAAAAAAAAAAAAA8FAABkcnMvZG93bnJldi54bWxQSwUGAAAAAAQABADzAAAAGgYA&#10;AAAA&#10;" fillcolor="#ebf7fb" strokecolor="gray [1629]" strokeweight=".5pt">
                <w10:wrap anchorx="margin"/>
              </v:rect>
            </w:pict>
          </mc:Fallback>
        </mc:AlternateContent>
      </w:r>
      <w:r w:rsidR="3E1A1464" w:rsidRPr="3E1A1464">
        <w:rPr>
          <w:rFonts w:eastAsia="Times New Roman"/>
          <w:b/>
          <w:bCs/>
        </w:rPr>
        <w:t>Human-Caused Disasters:</w:t>
      </w:r>
    </w:p>
    <w:p w14:paraId="1BC8AE40" w14:textId="2189C67E" w:rsidR="00FC1E39" w:rsidRPr="004D4315" w:rsidRDefault="747C6303" w:rsidP="226176BD">
      <w:pPr>
        <w:autoSpaceDE w:val="0"/>
        <w:autoSpaceDN w:val="0"/>
        <w:adjustRightInd w:val="0"/>
        <w:spacing w:after="0" w:line="240" w:lineRule="auto"/>
        <w:rPr>
          <w:rFonts w:eastAsia="Times New Roman"/>
        </w:rPr>
      </w:pPr>
      <w:r w:rsidRPr="004D4315">
        <w:rPr>
          <w:rFonts w:eastAsia="Times New Roman"/>
          <w:i/>
          <w:iCs/>
          <w:color w:val="808080" w:themeColor="background1" w:themeShade="80"/>
        </w:rPr>
        <w:t>[Project]</w:t>
      </w:r>
      <w:r w:rsidRPr="004D4315">
        <w:rPr>
          <w:rFonts w:eastAsia="Times New Roman"/>
        </w:rPr>
        <w:t xml:space="preserve"> has evaluated a number of different potential human-caused disasters and has created plans for each of the most likely</w:t>
      </w:r>
      <w:r w:rsidR="00DE15A5">
        <w:rPr>
          <w:rFonts w:eastAsia="Times New Roman"/>
        </w:rPr>
        <w:t xml:space="preserve"> and/or impactful</w:t>
      </w:r>
      <w:r w:rsidRPr="004D4315">
        <w:rPr>
          <w:rFonts w:eastAsia="Times New Roman"/>
        </w:rPr>
        <w:t xml:space="preserve"> disasters, see below:</w:t>
      </w:r>
    </w:p>
    <w:p w14:paraId="024F6AAA" w14:textId="0FB18179" w:rsidR="00FC1E39" w:rsidRPr="00003F26" w:rsidRDefault="00FC1E39" w:rsidP="226176BD">
      <w:pPr>
        <w:autoSpaceDE w:val="0"/>
        <w:autoSpaceDN w:val="0"/>
        <w:adjustRightInd w:val="0"/>
        <w:spacing w:after="0" w:line="240" w:lineRule="auto"/>
        <w:rPr>
          <w:rFonts w:eastAsia="Times New Roman"/>
          <w:sz w:val="10"/>
          <w:szCs w:val="10"/>
        </w:rPr>
      </w:pPr>
    </w:p>
    <w:p w14:paraId="23FCF562" w14:textId="0B178054" w:rsidR="00FC1E39" w:rsidRPr="004D4315" w:rsidRDefault="747C6303" w:rsidP="747C6303">
      <w:pPr>
        <w:autoSpaceDE w:val="0"/>
        <w:autoSpaceDN w:val="0"/>
        <w:adjustRightInd w:val="0"/>
        <w:spacing w:after="0" w:line="240" w:lineRule="auto"/>
        <w:rPr>
          <w:rFonts w:eastAsia="Times New Roman"/>
          <w:i/>
          <w:iCs/>
          <w:color w:val="808080" w:themeColor="background1" w:themeShade="80"/>
        </w:rPr>
      </w:pPr>
      <w:r w:rsidRPr="004D4315">
        <w:rPr>
          <w:rFonts w:eastAsia="Times New Roman"/>
          <w:i/>
          <w:iCs/>
          <w:color w:val="808080" w:themeColor="background1" w:themeShade="80"/>
        </w:rPr>
        <w:t>[List all relevant disasters with plans for each. See example below.]</w:t>
      </w:r>
    </w:p>
    <w:p w14:paraId="28FE647B" w14:textId="274CFA0C" w:rsidR="00FC1E39" w:rsidRPr="00003F26" w:rsidRDefault="00FC1E39" w:rsidP="3E1A1464">
      <w:pPr>
        <w:pStyle w:val="ListParagraph"/>
        <w:autoSpaceDE w:val="0"/>
        <w:autoSpaceDN w:val="0"/>
        <w:adjustRightInd w:val="0"/>
        <w:spacing w:after="0" w:line="240" w:lineRule="auto"/>
        <w:ind w:left="0"/>
        <w:rPr>
          <w:rFonts w:eastAsia="Times New Roman"/>
          <w:sz w:val="10"/>
          <w:szCs w:val="10"/>
        </w:rPr>
      </w:pPr>
    </w:p>
    <w:p w14:paraId="35291914" w14:textId="50B351F0" w:rsidR="00FC1E39" w:rsidRDefault="3E1A1464" w:rsidP="3E1A1464">
      <w:pPr>
        <w:pStyle w:val="ListParagraph"/>
        <w:numPr>
          <w:ilvl w:val="0"/>
          <w:numId w:val="8"/>
        </w:numPr>
        <w:autoSpaceDE w:val="0"/>
        <w:autoSpaceDN w:val="0"/>
        <w:adjustRightInd w:val="0"/>
        <w:spacing w:after="0" w:line="240" w:lineRule="auto"/>
        <w:rPr>
          <w:rFonts w:eastAsiaTheme="minorEastAsia"/>
        </w:rPr>
      </w:pPr>
      <w:r w:rsidRPr="3E1A1464">
        <w:rPr>
          <w:rFonts w:eastAsia="Times New Roman"/>
          <w:b/>
          <w:bCs/>
          <w:i/>
          <w:iCs/>
        </w:rPr>
        <w:t>Ex: Terrorism (external)</w:t>
      </w:r>
    </w:p>
    <w:p w14:paraId="6CF0D5B4" w14:textId="29AC5645" w:rsidR="00FC1E39" w:rsidRPr="002606DC" w:rsidRDefault="747C6303" w:rsidP="002606DC">
      <w:pPr>
        <w:autoSpaceDE w:val="0"/>
        <w:autoSpaceDN w:val="0"/>
        <w:adjustRightInd w:val="0"/>
        <w:spacing w:after="0" w:line="240" w:lineRule="auto"/>
        <w:ind w:left="360"/>
        <w:rPr>
          <w:rFonts w:eastAsia="Times New Roman"/>
          <w:i/>
          <w:iCs/>
        </w:rPr>
      </w:pPr>
      <w:r w:rsidRPr="002606DC">
        <w:rPr>
          <w:rFonts w:eastAsia="Times New Roman"/>
          <w:i/>
          <w:iCs/>
          <w:color w:val="808080" w:themeColor="background1" w:themeShade="80"/>
        </w:rPr>
        <w:t>[Project]</w:t>
      </w:r>
      <w:r w:rsidRPr="002606DC">
        <w:rPr>
          <w:rFonts w:eastAsia="Times New Roman"/>
          <w:i/>
          <w:iCs/>
        </w:rPr>
        <w:t xml:space="preserve"> is located in an urban city where an average of </w:t>
      </w:r>
      <w:r w:rsidRPr="002606DC">
        <w:rPr>
          <w:rFonts w:eastAsia="Times New Roman"/>
          <w:i/>
          <w:iCs/>
          <w:color w:val="808080" w:themeColor="background1" w:themeShade="80"/>
        </w:rPr>
        <w:t xml:space="preserve">[number] </w:t>
      </w:r>
      <w:r w:rsidRPr="002606DC">
        <w:rPr>
          <w:rFonts w:eastAsia="Times New Roman"/>
          <w:i/>
          <w:iCs/>
        </w:rPr>
        <w:t xml:space="preserve">terrorist threats per year occur. In the event of a local terrorist threat or event that may impact </w:t>
      </w:r>
      <w:r w:rsidRPr="002606DC">
        <w:rPr>
          <w:rFonts w:eastAsia="Times New Roman"/>
          <w:i/>
          <w:iCs/>
          <w:color w:val="808080" w:themeColor="background1" w:themeShade="80"/>
        </w:rPr>
        <w:t>[project]</w:t>
      </w:r>
      <w:r w:rsidRPr="002606DC">
        <w:rPr>
          <w:rFonts w:eastAsia="Times New Roman"/>
          <w:i/>
          <w:iCs/>
        </w:rPr>
        <w:t xml:space="preserve"> and its occupants, the following plan will be followed.</w:t>
      </w:r>
    </w:p>
    <w:p w14:paraId="66467F9C" w14:textId="0E10B03D" w:rsidR="00FC1E39" w:rsidRDefault="226176BD" w:rsidP="002606DC">
      <w:pPr>
        <w:pStyle w:val="ListParagraph"/>
        <w:numPr>
          <w:ilvl w:val="1"/>
          <w:numId w:val="5"/>
        </w:numPr>
        <w:spacing w:after="0" w:line="240" w:lineRule="auto"/>
        <w:ind w:left="1080"/>
        <w:rPr>
          <w:i/>
          <w:iCs/>
        </w:rPr>
      </w:pPr>
      <w:r w:rsidRPr="002606DC">
        <w:rPr>
          <w:rFonts w:eastAsia="Times New Roman"/>
          <w:i/>
          <w:iCs/>
        </w:rPr>
        <w:t>In the event of a threat of terrorism in the local vicinity</w:t>
      </w:r>
      <w:r w:rsidRPr="226176BD">
        <w:rPr>
          <w:rFonts w:eastAsia="Times New Roman"/>
          <w:i/>
          <w:iCs/>
        </w:rPr>
        <w:t xml:space="preserve"> - occupants will be notified of the recommendations of local authorities and are expected to calmly follow notifications given by the building which may include:</w:t>
      </w:r>
    </w:p>
    <w:p w14:paraId="675151DB" w14:textId="0432BCC2" w:rsidR="00FC1E39" w:rsidRDefault="226176BD" w:rsidP="002606DC">
      <w:pPr>
        <w:pStyle w:val="ListParagraph"/>
        <w:numPr>
          <w:ilvl w:val="2"/>
          <w:numId w:val="5"/>
        </w:numPr>
        <w:spacing w:after="0" w:line="240" w:lineRule="auto"/>
        <w:ind w:left="1800"/>
        <w:rPr>
          <w:rFonts w:eastAsiaTheme="minorEastAsia"/>
          <w:i/>
          <w:iCs/>
        </w:rPr>
      </w:pPr>
      <w:r w:rsidRPr="226176BD">
        <w:rPr>
          <w:rFonts w:eastAsia="Times New Roman"/>
          <w:i/>
          <w:iCs/>
        </w:rPr>
        <w:t xml:space="preserve">Occupants may be notified to </w:t>
      </w:r>
      <w:r w:rsidRPr="226176BD">
        <w:rPr>
          <w:rFonts w:eastAsia="Times New Roman"/>
          <w:b/>
          <w:bCs/>
          <w:i/>
          <w:iCs/>
        </w:rPr>
        <w:t>shelter in place</w:t>
      </w:r>
      <w:r w:rsidRPr="226176BD">
        <w:rPr>
          <w:rFonts w:eastAsia="Times New Roman"/>
          <w:i/>
          <w:iCs/>
        </w:rPr>
        <w:t xml:space="preserve"> until the threat has been neutralized. During this time, occupants are expected to remain within the building until further notification has been given. </w:t>
      </w:r>
    </w:p>
    <w:p w14:paraId="61939C11" w14:textId="256C672E" w:rsidR="00FC1E39" w:rsidRDefault="3E1A1464" w:rsidP="002606DC">
      <w:pPr>
        <w:pStyle w:val="ListParagraph"/>
        <w:numPr>
          <w:ilvl w:val="3"/>
          <w:numId w:val="5"/>
        </w:numPr>
        <w:spacing w:after="0" w:line="240" w:lineRule="auto"/>
        <w:ind w:left="2520"/>
        <w:rPr>
          <w:i/>
          <w:iCs/>
        </w:rPr>
      </w:pPr>
      <w:r w:rsidRPr="3E1A1464">
        <w:rPr>
          <w:rFonts w:eastAsia="Times New Roman"/>
          <w:i/>
          <w:iCs/>
        </w:rPr>
        <w:t xml:space="preserve">No occupants will be allowed into the building at this time. </w:t>
      </w:r>
    </w:p>
    <w:p w14:paraId="1A820821" w14:textId="298F052E" w:rsidR="00FC1E39" w:rsidRDefault="3E1A1464" w:rsidP="002606DC">
      <w:pPr>
        <w:pStyle w:val="ListParagraph"/>
        <w:numPr>
          <w:ilvl w:val="3"/>
          <w:numId w:val="5"/>
        </w:numPr>
        <w:spacing w:after="0" w:line="240" w:lineRule="auto"/>
        <w:ind w:left="2520"/>
        <w:rPr>
          <w:rFonts w:eastAsiaTheme="minorEastAsia"/>
          <w:i/>
          <w:iCs/>
        </w:rPr>
      </w:pPr>
      <w:r w:rsidRPr="3E1A1464">
        <w:rPr>
          <w:rFonts w:eastAsia="Times New Roman"/>
          <w:i/>
          <w:iCs/>
        </w:rPr>
        <w:t>Occupants are required to shut all open windows.</w:t>
      </w:r>
    </w:p>
    <w:p w14:paraId="4E34A129" w14:textId="1D0EDDC5" w:rsidR="00FC1E39" w:rsidRDefault="3E1A1464" w:rsidP="002606DC">
      <w:pPr>
        <w:pStyle w:val="ListParagraph"/>
        <w:numPr>
          <w:ilvl w:val="3"/>
          <w:numId w:val="5"/>
        </w:numPr>
        <w:spacing w:after="0" w:line="240" w:lineRule="auto"/>
        <w:ind w:left="2520"/>
        <w:rPr>
          <w:i/>
          <w:iCs/>
        </w:rPr>
      </w:pPr>
      <w:r w:rsidRPr="3E1A1464">
        <w:rPr>
          <w:rFonts w:eastAsia="Times New Roman"/>
          <w:i/>
          <w:iCs/>
        </w:rPr>
        <w:t xml:space="preserve">Occupants are advised to stay away from windows and exterior walls of the building. </w:t>
      </w:r>
    </w:p>
    <w:p w14:paraId="19FAB869" w14:textId="55A05224" w:rsidR="00FC1E39" w:rsidRDefault="3E1A1464" w:rsidP="002606DC">
      <w:pPr>
        <w:pStyle w:val="ListParagraph"/>
        <w:numPr>
          <w:ilvl w:val="3"/>
          <w:numId w:val="5"/>
        </w:numPr>
        <w:spacing w:after="0" w:line="240" w:lineRule="auto"/>
        <w:ind w:left="2520"/>
        <w:rPr>
          <w:i/>
          <w:iCs/>
        </w:rPr>
      </w:pPr>
      <w:r w:rsidRPr="3E1A1464">
        <w:rPr>
          <w:rFonts w:eastAsia="Times New Roman"/>
          <w:i/>
          <w:iCs/>
        </w:rPr>
        <w:t xml:space="preserve">If possible, occupants are encouraged to limit phone usage to ensure that phone networks have enough capacity for emergency related calls. </w:t>
      </w:r>
    </w:p>
    <w:p w14:paraId="231CD6B1" w14:textId="6DD7B215" w:rsidR="00FC1E39" w:rsidRDefault="226176BD" w:rsidP="002606DC">
      <w:pPr>
        <w:pStyle w:val="ListParagraph"/>
        <w:numPr>
          <w:ilvl w:val="2"/>
          <w:numId w:val="5"/>
        </w:numPr>
        <w:spacing w:after="0" w:line="240" w:lineRule="auto"/>
        <w:ind w:left="1800"/>
        <w:rPr>
          <w:i/>
          <w:iCs/>
        </w:rPr>
      </w:pPr>
      <w:r w:rsidRPr="226176BD">
        <w:rPr>
          <w:rFonts w:eastAsia="Times New Roman"/>
          <w:i/>
          <w:iCs/>
        </w:rPr>
        <w:t>Occupants may be notified to evacuate immediately. In the announcement over the building intercom and through email, specific directions will be given on the safest evacuation route.</w:t>
      </w:r>
    </w:p>
    <w:p w14:paraId="413D6C0D" w14:textId="60AE18ED" w:rsidR="00FC1E39" w:rsidRDefault="3E1A1464" w:rsidP="002606DC">
      <w:pPr>
        <w:pStyle w:val="ListParagraph"/>
        <w:numPr>
          <w:ilvl w:val="3"/>
          <w:numId w:val="5"/>
        </w:numPr>
        <w:spacing w:after="0" w:line="240" w:lineRule="auto"/>
        <w:ind w:left="2520"/>
        <w:rPr>
          <w:i/>
          <w:iCs/>
        </w:rPr>
      </w:pPr>
      <w:r w:rsidRPr="3E1A1464">
        <w:rPr>
          <w:rFonts w:eastAsia="Times New Roman"/>
          <w:i/>
          <w:iCs/>
        </w:rPr>
        <w:t xml:space="preserve">Occupants are expected to quickly and calmly follow instructions. If a certain entrance is specified for occupants to use as they exit the building, occupants can expect that the other entrances will be locked by the building facilities staff for safety. </w:t>
      </w:r>
    </w:p>
    <w:p w14:paraId="3802CCF8" w14:textId="0BE7E5F5" w:rsidR="00FC1E39" w:rsidRDefault="3E1A1464" w:rsidP="002606DC">
      <w:pPr>
        <w:pStyle w:val="ListParagraph"/>
        <w:numPr>
          <w:ilvl w:val="3"/>
          <w:numId w:val="5"/>
        </w:numPr>
        <w:spacing w:after="0" w:line="240" w:lineRule="auto"/>
        <w:ind w:left="2520"/>
        <w:rPr>
          <w:rFonts w:eastAsiaTheme="minorEastAsia"/>
          <w:i/>
          <w:iCs/>
        </w:rPr>
      </w:pPr>
      <w:r w:rsidRPr="3E1A1464">
        <w:rPr>
          <w:rFonts w:eastAsia="Times New Roman"/>
          <w:i/>
          <w:iCs/>
        </w:rPr>
        <w:t xml:space="preserve">The designated floor searchers on each floor (assigned when tenants move in) are responsible for checking to make sure everyone is out of their space, including bathrooms, before vacating the premises. They are required to notify the building management staff if anyone may still be left in the building. </w:t>
      </w:r>
    </w:p>
    <w:p w14:paraId="1BC10F39" w14:textId="02E30223" w:rsidR="00FC1E39" w:rsidRDefault="226176BD" w:rsidP="002606DC">
      <w:pPr>
        <w:pStyle w:val="ListParagraph"/>
        <w:numPr>
          <w:ilvl w:val="3"/>
          <w:numId w:val="5"/>
        </w:numPr>
        <w:spacing w:after="0" w:line="240" w:lineRule="auto"/>
        <w:ind w:left="2520"/>
        <w:rPr>
          <w:rFonts w:eastAsiaTheme="minorEastAsia"/>
          <w:i/>
          <w:iCs/>
        </w:rPr>
      </w:pPr>
      <w:r w:rsidRPr="226176BD">
        <w:rPr>
          <w:rFonts w:eastAsia="Times New Roman"/>
          <w:i/>
          <w:iCs/>
        </w:rPr>
        <w:t xml:space="preserve">Building personnel will provide needed assistance for any occupants listed on their </w:t>
      </w:r>
      <w:r w:rsidRPr="226176BD">
        <w:rPr>
          <w:rFonts w:eastAsia="Times New Roman"/>
          <w:b/>
          <w:bCs/>
          <w:i/>
          <w:iCs/>
        </w:rPr>
        <w:t>vulnerable populations list</w:t>
      </w:r>
      <w:r w:rsidRPr="226176BD">
        <w:rPr>
          <w:rFonts w:eastAsia="Times New Roman"/>
          <w:i/>
          <w:iCs/>
        </w:rPr>
        <w:t>.</w:t>
      </w:r>
    </w:p>
    <w:p w14:paraId="539A7929" w14:textId="464DEFD3" w:rsidR="00FC1E39" w:rsidRDefault="226176BD" w:rsidP="002606DC">
      <w:pPr>
        <w:pStyle w:val="ListParagraph"/>
        <w:numPr>
          <w:ilvl w:val="1"/>
          <w:numId w:val="5"/>
        </w:numPr>
        <w:spacing w:after="0" w:line="240" w:lineRule="auto"/>
        <w:ind w:left="1080"/>
        <w:rPr>
          <w:rFonts w:eastAsiaTheme="minorEastAsia"/>
          <w:i/>
          <w:iCs/>
        </w:rPr>
      </w:pPr>
      <w:r w:rsidRPr="226176BD">
        <w:rPr>
          <w:rFonts w:eastAsia="Times New Roman"/>
          <w:i/>
          <w:iCs/>
        </w:rPr>
        <w:t>In the event of a terrorist attack that has recently occurred in the local vicinity – occupants will be notified of directions from local authorities on the safest way to proceed.</w:t>
      </w:r>
    </w:p>
    <w:p w14:paraId="3511C205" w14:textId="6F528A71" w:rsidR="00FC1E39" w:rsidRDefault="226176BD" w:rsidP="002606DC">
      <w:pPr>
        <w:pStyle w:val="ListParagraph"/>
        <w:numPr>
          <w:ilvl w:val="2"/>
          <w:numId w:val="5"/>
        </w:numPr>
        <w:spacing w:after="0" w:line="240" w:lineRule="auto"/>
        <w:ind w:left="1800"/>
        <w:rPr>
          <w:i/>
          <w:iCs/>
        </w:rPr>
      </w:pPr>
      <w:r w:rsidRPr="226176BD">
        <w:rPr>
          <w:rFonts w:eastAsia="Times New Roman"/>
          <w:i/>
          <w:iCs/>
        </w:rPr>
        <w:t xml:space="preserve">Occupants are expected to quickly and calmly follow instructions. </w:t>
      </w:r>
    </w:p>
    <w:p w14:paraId="14AD1B9A" w14:textId="150ADA49" w:rsidR="00FC1E39" w:rsidRDefault="3E1A1464" w:rsidP="002606DC">
      <w:pPr>
        <w:pStyle w:val="ListParagraph"/>
        <w:numPr>
          <w:ilvl w:val="2"/>
          <w:numId w:val="5"/>
        </w:numPr>
        <w:spacing w:after="0" w:line="240" w:lineRule="auto"/>
        <w:ind w:left="1800"/>
        <w:rPr>
          <w:rFonts w:eastAsiaTheme="minorEastAsia"/>
          <w:i/>
          <w:iCs/>
        </w:rPr>
      </w:pPr>
      <w:r w:rsidRPr="3E1A1464">
        <w:rPr>
          <w:rFonts w:eastAsia="Times New Roman"/>
          <w:i/>
          <w:iCs/>
        </w:rPr>
        <w:t xml:space="preserve">No occupants will be allowed into the building at this time. </w:t>
      </w:r>
    </w:p>
    <w:p w14:paraId="02DB2986" w14:textId="047987E0" w:rsidR="00FC1E39" w:rsidRDefault="226176BD" w:rsidP="002606DC">
      <w:pPr>
        <w:pStyle w:val="ListParagraph"/>
        <w:numPr>
          <w:ilvl w:val="2"/>
          <w:numId w:val="5"/>
        </w:numPr>
        <w:spacing w:after="0" w:line="240" w:lineRule="auto"/>
        <w:ind w:left="1800"/>
        <w:rPr>
          <w:rFonts w:eastAsiaTheme="minorEastAsia"/>
          <w:i/>
          <w:iCs/>
        </w:rPr>
      </w:pPr>
      <w:r w:rsidRPr="226176BD">
        <w:rPr>
          <w:rFonts w:eastAsia="Times New Roman"/>
          <w:i/>
          <w:iCs/>
        </w:rPr>
        <w:t>Occupants are required to notify building management of any immediate dangers within the premises resulting from the attacks (e.g. structural, chemical).</w:t>
      </w:r>
    </w:p>
    <w:p w14:paraId="034FAFAD" w14:textId="4E0D93DB" w:rsidR="00FC1E39" w:rsidRDefault="226176BD" w:rsidP="002606DC">
      <w:pPr>
        <w:pStyle w:val="ListParagraph"/>
        <w:numPr>
          <w:ilvl w:val="2"/>
          <w:numId w:val="5"/>
        </w:numPr>
        <w:spacing w:after="0" w:line="240" w:lineRule="auto"/>
        <w:ind w:left="1800"/>
        <w:rPr>
          <w:i/>
          <w:iCs/>
        </w:rPr>
      </w:pPr>
      <w:r w:rsidRPr="226176BD">
        <w:rPr>
          <w:rFonts w:eastAsia="Times New Roman"/>
          <w:i/>
          <w:iCs/>
        </w:rPr>
        <w:t xml:space="preserve">If occupants are required to </w:t>
      </w:r>
      <w:r w:rsidRPr="226176BD">
        <w:rPr>
          <w:rFonts w:eastAsia="Times New Roman"/>
          <w:b/>
          <w:bCs/>
          <w:i/>
          <w:iCs/>
        </w:rPr>
        <w:t>shelter in place</w:t>
      </w:r>
      <w:r w:rsidRPr="226176BD">
        <w:rPr>
          <w:rFonts w:eastAsia="Times New Roman"/>
          <w:i/>
          <w:iCs/>
        </w:rPr>
        <w:t xml:space="preserve">, occupants are asked to remain calm and use their best judgement on how to spend their time until they can be evacuated. (For example, packing away technological equipment, comforting others, keeping aware of the exterior situation, etc.) </w:t>
      </w:r>
    </w:p>
    <w:p w14:paraId="426C7847" w14:textId="4733D15C" w:rsidR="3E1A1464" w:rsidRDefault="226176BD" w:rsidP="002606DC">
      <w:pPr>
        <w:pStyle w:val="ListParagraph"/>
        <w:numPr>
          <w:ilvl w:val="2"/>
          <w:numId w:val="5"/>
        </w:numPr>
        <w:spacing w:after="0" w:line="240" w:lineRule="auto"/>
        <w:ind w:left="1800"/>
        <w:rPr>
          <w:rFonts w:eastAsiaTheme="minorEastAsia"/>
          <w:i/>
          <w:iCs/>
        </w:rPr>
      </w:pPr>
      <w:r w:rsidRPr="226176BD">
        <w:rPr>
          <w:rFonts w:eastAsia="Times New Roman"/>
          <w:i/>
          <w:iCs/>
        </w:rPr>
        <w:t xml:space="preserve">In the event of a medical emergency that requires immediate attention, please call 911. Given that local medical emergency personnel may have limited capacity, also call the building management office who has a list of qualified medical personnel within the building who may be able to assist until emergency personnel can arrive.  </w:t>
      </w:r>
    </w:p>
    <w:p w14:paraId="5C0270B7" w14:textId="1F35CF7D" w:rsidR="3E1A1464" w:rsidRDefault="747C6303" w:rsidP="002606DC">
      <w:pPr>
        <w:pStyle w:val="ListParagraph"/>
        <w:numPr>
          <w:ilvl w:val="1"/>
          <w:numId w:val="5"/>
        </w:numPr>
        <w:spacing w:after="0" w:line="240" w:lineRule="auto"/>
        <w:ind w:left="1080"/>
        <w:rPr>
          <w:rFonts w:eastAsiaTheme="minorEastAsia"/>
          <w:i/>
          <w:iCs/>
        </w:rPr>
      </w:pPr>
      <w:r w:rsidRPr="747C6303">
        <w:rPr>
          <w:rFonts w:eastAsia="Times New Roman"/>
          <w:i/>
          <w:iCs/>
        </w:rPr>
        <w:t xml:space="preserve">In the event of a terrorist attack that directly </w:t>
      </w:r>
      <w:r w:rsidRPr="00333B2B">
        <w:rPr>
          <w:rFonts w:eastAsia="Times New Roman"/>
          <w:i/>
          <w:iCs/>
        </w:rPr>
        <w:t xml:space="preserve">affects </w:t>
      </w:r>
      <w:r w:rsidRPr="00333B2B">
        <w:rPr>
          <w:rFonts w:eastAsia="Times New Roman"/>
          <w:i/>
          <w:iCs/>
          <w:color w:val="808080" w:themeColor="background1" w:themeShade="80"/>
        </w:rPr>
        <w:t>[project]</w:t>
      </w:r>
      <w:r w:rsidRPr="747C6303">
        <w:rPr>
          <w:rFonts w:eastAsia="Times New Roman"/>
          <w:i/>
          <w:iCs/>
        </w:rPr>
        <w:t xml:space="preserve"> – building management staff will immediately begin working with local emergency personnel to determine the best way to get occupants to safety. They will communicate </w:t>
      </w:r>
      <w:r w:rsidR="00FB6ECD">
        <w:rPr>
          <w:rFonts w:eastAsia="Times New Roman"/>
          <w:i/>
          <w:iCs/>
        </w:rPr>
        <w:t xml:space="preserve">details </w:t>
      </w:r>
      <w:r w:rsidRPr="747C6303">
        <w:rPr>
          <w:rFonts w:eastAsia="Times New Roman"/>
          <w:i/>
          <w:iCs/>
        </w:rPr>
        <w:t xml:space="preserve">over the emergency response system in real-time.  </w:t>
      </w:r>
    </w:p>
    <w:p w14:paraId="2A646352" w14:textId="2B7750F1" w:rsidR="3E1A1464" w:rsidRDefault="3E1A1464" w:rsidP="002606DC">
      <w:pPr>
        <w:pStyle w:val="ListParagraph"/>
        <w:numPr>
          <w:ilvl w:val="2"/>
          <w:numId w:val="5"/>
        </w:numPr>
        <w:spacing w:after="0" w:line="240" w:lineRule="auto"/>
        <w:ind w:left="1800"/>
        <w:rPr>
          <w:rFonts w:eastAsiaTheme="minorEastAsia"/>
          <w:i/>
          <w:iCs/>
        </w:rPr>
      </w:pPr>
      <w:r w:rsidRPr="3E1A1464">
        <w:rPr>
          <w:rFonts w:eastAsia="Times New Roman"/>
          <w:i/>
          <w:iCs/>
        </w:rPr>
        <w:t>Occupants are asked to remain calm and work together with each other, building management staff and emergency personnel to get everyone to safety as quickly and efficiently as possible.</w:t>
      </w:r>
    </w:p>
    <w:p w14:paraId="554DB4BB" w14:textId="0BEB84CA" w:rsidR="3E1A1464" w:rsidRPr="00003F26" w:rsidRDefault="226176BD" w:rsidP="002606DC">
      <w:pPr>
        <w:pStyle w:val="ListParagraph"/>
        <w:numPr>
          <w:ilvl w:val="2"/>
          <w:numId w:val="5"/>
        </w:numPr>
        <w:spacing w:after="0" w:line="240" w:lineRule="auto"/>
        <w:ind w:left="1800"/>
        <w:rPr>
          <w:rFonts w:eastAsiaTheme="minorEastAsia"/>
          <w:i/>
          <w:iCs/>
        </w:rPr>
      </w:pPr>
      <w:r w:rsidRPr="226176BD">
        <w:rPr>
          <w:rFonts w:eastAsia="Times New Roman"/>
          <w:i/>
          <w:iCs/>
        </w:rPr>
        <w:t>Occupants are required to notify building management and emergency personnel of immediate dangers within the premises resulting from the attack(s) such as fire, structural damage, chemical spill, etc.</w:t>
      </w:r>
    </w:p>
    <w:p w14:paraId="6551FA1E" w14:textId="18EAC512" w:rsidR="00003F26" w:rsidRDefault="00003F26" w:rsidP="00003F26">
      <w:pPr>
        <w:spacing w:after="0" w:line="240" w:lineRule="auto"/>
        <w:rPr>
          <w:rFonts w:eastAsiaTheme="minorEastAsia"/>
          <w:i/>
          <w:iCs/>
        </w:rPr>
      </w:pPr>
    </w:p>
    <w:p w14:paraId="01970ED9" w14:textId="77777777" w:rsidR="00003F26" w:rsidRPr="00003F26" w:rsidRDefault="00003F26" w:rsidP="00003F26">
      <w:pPr>
        <w:spacing w:after="0" w:line="240" w:lineRule="auto"/>
        <w:rPr>
          <w:rFonts w:eastAsiaTheme="minorEastAsia"/>
          <w:i/>
          <w:iCs/>
        </w:rPr>
      </w:pPr>
    </w:p>
    <w:p w14:paraId="140061B9" w14:textId="68E6EEA8" w:rsidR="3E1A1464" w:rsidRDefault="00003F26" w:rsidP="002606DC">
      <w:pPr>
        <w:pStyle w:val="ListParagraph"/>
        <w:numPr>
          <w:ilvl w:val="2"/>
          <w:numId w:val="5"/>
        </w:numPr>
        <w:spacing w:after="0" w:line="240" w:lineRule="auto"/>
        <w:ind w:left="1800"/>
        <w:rPr>
          <w:rFonts w:eastAsiaTheme="minorEastAsia"/>
          <w:i/>
          <w:iCs/>
        </w:rPr>
      </w:pPr>
      <w:r w:rsidRPr="00A409BB">
        <w:rPr>
          <w:noProof/>
        </w:rPr>
        <w:lastRenderedPageBreak/>
        <mc:AlternateContent>
          <mc:Choice Requires="wps">
            <w:drawing>
              <wp:anchor distT="0" distB="0" distL="114300" distR="114300" simplePos="0" relativeHeight="251681792" behindDoc="1" locked="0" layoutInCell="1" allowOverlap="1" wp14:anchorId="55B441C9" wp14:editId="0D9D3125">
                <wp:simplePos x="0" y="0"/>
                <wp:positionH relativeFrom="margin">
                  <wp:posOffset>-43132</wp:posOffset>
                </wp:positionH>
                <wp:positionV relativeFrom="paragraph">
                  <wp:posOffset>8626</wp:posOffset>
                </wp:positionV>
                <wp:extent cx="6919595" cy="8738559"/>
                <wp:effectExtent l="0" t="0" r="14605" b="24765"/>
                <wp:wrapNone/>
                <wp:docPr id="13" name="Rectangle 13"/>
                <wp:cNvGraphicFramePr/>
                <a:graphic xmlns:a="http://schemas.openxmlformats.org/drawingml/2006/main">
                  <a:graphicData uri="http://schemas.microsoft.com/office/word/2010/wordprocessingShape">
                    <wps:wsp>
                      <wps:cNvSpPr/>
                      <wps:spPr>
                        <a:xfrm>
                          <a:off x="0" y="0"/>
                          <a:ext cx="6919595" cy="8738559"/>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FB5DF7" id="Rectangle 13" o:spid="_x0000_s1026" style="position:absolute;margin-left:-3.4pt;margin-top:.7pt;width:544.85pt;height:688.1pt;z-index:-2516346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rIFtQIAAPQFAAAOAAAAZHJzL2Uyb0RvYy54bWysVFFPGzEMfp+0/xDlfVxbKNATV1RgnSYx&#10;QMDEc5pLeiclcZakvXa/fk7uei0MbdK0Plzj2P5sf7F9cbnRiqyF8zWYgg6PBpQIw6GszbKg35/n&#10;n84p8YGZkikwoqBb4enl9OOHi8bmYgQVqFI4giDG540taBWCzbPM80po5o/ACoNKCU6zgKJbZqVj&#10;DaJrlY0Gg9OsAVdaB1x4j7c3rZJOE76Ugod7Kb0IRBUUcwvp69J3Eb/Z9ILlS8dsVfMuDfYPWWhW&#10;GwzaQ92wwMjK1b9B6Zo78CDDEQedgZQ1F6kGrGY4eFPNU8WsSLUgOd72NPn/B8vv1g+O1CW+3TEl&#10;hml8o0dkjZmlEgTvkKDG+hztnuyD6ySPx1jtRjod/7EOskmkbntSxSYQjpenk+FkPBlTwlF3fnZ8&#10;Ph5PImq2d7fOhy8CNImHgjqMn8hk61sfWtOdSYzmQdXlvFYqCW65uFaOrBm+8Oer+dn8qkN/ZaYM&#10;aTCX4/EgIb/SpWYTPUjYDJONWulvULbA4wH+Ii7L8Rpb6s01FtOjpNIOAqBOGbyMNLbEpVPYKpHw&#10;zKOQ+AJI1ajNLfb+Ph3GuTChTclXrBR/C60iYESWSFGP3QG8j91y3NlHV5FGp3fuSPuTc++RIoMJ&#10;vbOuDbj3KlNYVRe5td+R1FITWVpAucX+dNAOrrd8XmOP3DIfHpjDScWZxu0T7vEjFeATQ3eipAL3&#10;8737aI8DhFpKGpz8gvofK+YEJeqrwdGaDE9O4qpIwsn4bISCO9QsDjVmpa8BW2+Ie87ydIz2Qe2O&#10;0oF+wSU1i1FRxQzH2AXlwe2E69BuJFxzXMxmyQzXg2Xh1jxZHsEjq3EGnjcvzNluUALO2B3stgTL&#10;38xLaxs9DcxWAWSdhmnPa8c3rpbUs90ajLvrUE5W+2U9/QUAAP//AwBQSwMEFAAGAAgAAAAhAEHo&#10;NOTfAAAACgEAAA8AAABkcnMvZG93bnJldi54bWxMjzFPwzAQhXck/oN1SGytQ6nSEOJUCBRgKEML&#10;C9slPpII+xzFThv+Pe4E2717p/e+K7azNeJIo+8dK7hZJiCIG6d7bhV8vFeLDIQPyBqNY1LwQx62&#10;5eVFgbl2J97T8RBaEUPY56igC2HIpfRNRxb90g3E0ftyo8UQ5dhKPeIphlsjV0mSSos9x4YOB3rs&#10;qPk+TFZB9bJ/ra3N3j7D2sjnpx1WE6ZKXV/ND/cgAs3h7xjO+BEdyshUu4m1F0bBIo3kIe7XIM52&#10;kq3uQNRxut1sUpBlIf+/UP4CAAD//wMAUEsBAi0AFAAGAAgAAAAhALaDOJL+AAAA4QEAABMAAAAA&#10;AAAAAAAAAAAAAAAAAFtDb250ZW50X1R5cGVzXS54bWxQSwECLQAUAAYACAAAACEAOP0h/9YAAACU&#10;AQAACwAAAAAAAAAAAAAAAAAvAQAAX3JlbHMvLnJlbHNQSwECLQAUAAYACAAAACEAo0qyBbUCAAD0&#10;BQAADgAAAAAAAAAAAAAAAAAuAgAAZHJzL2Uyb0RvYy54bWxQSwECLQAUAAYACAAAACEAQeg05N8A&#10;AAAKAQAADwAAAAAAAAAAAAAAAAAPBQAAZHJzL2Rvd25yZXYueG1sUEsFBgAAAAAEAAQA8wAAABsG&#10;AAAAAA==&#10;" fillcolor="#ebf7fb" strokecolor="gray [1629]" strokeweight=".5pt">
                <w10:wrap anchorx="margin"/>
              </v:rect>
            </w:pict>
          </mc:Fallback>
        </mc:AlternateContent>
      </w:r>
      <w:r w:rsidR="3E1A1464" w:rsidRPr="3E1A1464">
        <w:rPr>
          <w:rFonts w:eastAsia="Times New Roman"/>
          <w:i/>
          <w:iCs/>
        </w:rPr>
        <w:t>In the event of a medical emergency that requires immediate attention, please call 911. Given that local medical emergency personnel may have limited capacity, also call the building management office who has a list of all qualified medical personnel within the building. They will do their best to send someone to help until medical emergency personnel can arrive.</w:t>
      </w:r>
    </w:p>
    <w:p w14:paraId="1FF8DEFE" w14:textId="73D329B9" w:rsidR="3E1A1464" w:rsidRDefault="226176BD" w:rsidP="002606DC">
      <w:pPr>
        <w:pStyle w:val="ListParagraph"/>
        <w:numPr>
          <w:ilvl w:val="2"/>
          <w:numId w:val="5"/>
        </w:numPr>
        <w:spacing w:after="0" w:line="240" w:lineRule="auto"/>
        <w:ind w:left="1800"/>
        <w:rPr>
          <w:rFonts w:eastAsiaTheme="minorEastAsia"/>
          <w:i/>
          <w:iCs/>
        </w:rPr>
      </w:pPr>
      <w:r w:rsidRPr="226176BD">
        <w:rPr>
          <w:rFonts w:eastAsia="Times New Roman"/>
          <w:i/>
          <w:iCs/>
        </w:rPr>
        <w:t>After the event:</w:t>
      </w:r>
    </w:p>
    <w:p w14:paraId="4EF37FCC" w14:textId="32790CA5" w:rsidR="3E1A1464" w:rsidRDefault="226176BD" w:rsidP="002606DC">
      <w:pPr>
        <w:pStyle w:val="ListParagraph"/>
        <w:numPr>
          <w:ilvl w:val="3"/>
          <w:numId w:val="5"/>
        </w:numPr>
        <w:spacing w:after="0" w:line="240" w:lineRule="auto"/>
        <w:ind w:left="2520"/>
        <w:rPr>
          <w:i/>
          <w:iCs/>
        </w:rPr>
      </w:pPr>
      <w:r w:rsidRPr="226176BD">
        <w:rPr>
          <w:rFonts w:eastAsia="Times New Roman"/>
          <w:i/>
          <w:iCs/>
        </w:rPr>
        <w:t xml:space="preserve">Building management will be in touch with their main contact from each tenant to notify them when the area has been cleared by local authorities as safe to re-enter. If the building must remain evacuated for more than a week, the building management team will issue a formal building re-entry plan. </w:t>
      </w:r>
    </w:p>
    <w:p w14:paraId="4B173C4A" w14:textId="37FAF4FF" w:rsidR="3E1A1464" w:rsidRDefault="226176BD" w:rsidP="002606DC">
      <w:pPr>
        <w:pStyle w:val="ListParagraph"/>
        <w:numPr>
          <w:ilvl w:val="3"/>
          <w:numId w:val="5"/>
        </w:numPr>
        <w:spacing w:after="0" w:line="240" w:lineRule="auto"/>
        <w:ind w:left="2520"/>
        <w:rPr>
          <w:i/>
          <w:iCs/>
        </w:rPr>
      </w:pPr>
      <w:r w:rsidRPr="226176BD">
        <w:rPr>
          <w:rFonts w:eastAsia="Times New Roman"/>
          <w:i/>
          <w:iCs/>
        </w:rPr>
        <w:t xml:space="preserve">If the event has resulted in damage to tenant property, building management staff will coordinate with the tenant on next steps regarding insurance, repairs, etc. </w:t>
      </w:r>
    </w:p>
    <w:p w14:paraId="1D02364A" w14:textId="4FFFEB3A" w:rsidR="3E1A1464" w:rsidRDefault="3E1A1464" w:rsidP="3E1A1464">
      <w:pPr>
        <w:spacing w:after="0" w:line="240" w:lineRule="auto"/>
        <w:ind w:left="720"/>
        <w:rPr>
          <w:rFonts w:eastAsia="Times New Roman"/>
          <w:i/>
          <w:iCs/>
        </w:rPr>
      </w:pPr>
    </w:p>
    <w:p w14:paraId="7006B9A5" w14:textId="56FDA351" w:rsidR="3E1A1464" w:rsidRDefault="226176BD" w:rsidP="226176BD">
      <w:pPr>
        <w:spacing w:after="0" w:line="240" w:lineRule="auto"/>
        <w:rPr>
          <w:rFonts w:eastAsia="Times New Roman"/>
          <w:b/>
          <w:bCs/>
        </w:rPr>
      </w:pPr>
      <w:r w:rsidRPr="226176BD">
        <w:rPr>
          <w:rFonts w:eastAsia="Times New Roman"/>
          <w:b/>
          <w:bCs/>
        </w:rPr>
        <w:t>EMERGENCY MANAGEMENT RESOURCES</w:t>
      </w:r>
    </w:p>
    <w:p w14:paraId="6882B6B1" w14:textId="5A4FD6D5" w:rsidR="00FC1E39" w:rsidRDefault="747C6303" w:rsidP="3E1A1464">
      <w:pPr>
        <w:pStyle w:val="ListParagraph"/>
        <w:autoSpaceDE w:val="0"/>
        <w:autoSpaceDN w:val="0"/>
        <w:adjustRightInd w:val="0"/>
        <w:spacing w:after="0" w:line="240" w:lineRule="auto"/>
        <w:ind w:left="0"/>
        <w:rPr>
          <w:rFonts w:eastAsia="Times New Roman"/>
        </w:rPr>
      </w:pPr>
      <w:r w:rsidRPr="747C6303">
        <w:rPr>
          <w:rFonts w:eastAsia="Times New Roman"/>
        </w:rPr>
        <w:t xml:space="preserve">Below is a list of equipment accessible to all occupants in emergency situations, including a list of contacts if assistance is needed with equipment. Building management staff should be notified </w:t>
      </w:r>
      <w:r w:rsidRPr="00333B2B">
        <w:rPr>
          <w:rFonts w:eastAsia="Times New Roman"/>
        </w:rPr>
        <w:t xml:space="preserve">at </w:t>
      </w:r>
      <w:r w:rsidRPr="00333B2B">
        <w:rPr>
          <w:rFonts w:eastAsia="Times New Roman"/>
          <w:i/>
          <w:iCs/>
          <w:color w:val="808080" w:themeColor="background1" w:themeShade="80"/>
        </w:rPr>
        <w:t>[number]</w:t>
      </w:r>
      <w:r w:rsidRPr="747C6303">
        <w:rPr>
          <w:rFonts w:eastAsia="Times New Roman"/>
        </w:rPr>
        <w:t xml:space="preserve"> when equipment is used so that it can be replaced / restocked / recalibrated as necessary. </w:t>
      </w:r>
    </w:p>
    <w:p w14:paraId="029DFC01" w14:textId="77777777" w:rsidR="002606DC" w:rsidRPr="002606DC" w:rsidRDefault="002606DC" w:rsidP="3E1A1464">
      <w:pPr>
        <w:pStyle w:val="ListParagraph"/>
        <w:autoSpaceDE w:val="0"/>
        <w:autoSpaceDN w:val="0"/>
        <w:adjustRightInd w:val="0"/>
        <w:spacing w:after="0" w:line="240" w:lineRule="auto"/>
        <w:ind w:left="0"/>
        <w:rPr>
          <w:rFonts w:eastAsia="Times New Roman"/>
          <w:sz w:val="10"/>
          <w:szCs w:val="10"/>
        </w:rPr>
      </w:pPr>
    </w:p>
    <w:tbl>
      <w:tblPr>
        <w:tblStyle w:val="TableGrid"/>
        <w:tblW w:w="10795" w:type="dxa"/>
        <w:tblLook w:val="06A0" w:firstRow="1" w:lastRow="0" w:firstColumn="1" w:lastColumn="0" w:noHBand="1" w:noVBand="1"/>
      </w:tblPr>
      <w:tblGrid>
        <w:gridCol w:w="2475"/>
        <w:gridCol w:w="2085"/>
        <w:gridCol w:w="6235"/>
      </w:tblGrid>
      <w:tr w:rsidR="3E1A1464" w14:paraId="4C5E158E" w14:textId="77777777" w:rsidTr="002606DC">
        <w:tc>
          <w:tcPr>
            <w:tcW w:w="2475" w:type="dxa"/>
            <w:shd w:val="clear" w:color="auto" w:fill="1F3864" w:themeFill="accent1" w:themeFillShade="80"/>
            <w:vAlign w:val="center"/>
          </w:tcPr>
          <w:p w14:paraId="263B4472" w14:textId="370B9F04" w:rsidR="3E1A1464" w:rsidRPr="002606DC" w:rsidRDefault="3E1A1464" w:rsidP="3E1A1464">
            <w:pPr>
              <w:spacing w:line="259" w:lineRule="auto"/>
              <w:jc w:val="center"/>
              <w:rPr>
                <w:sz w:val="21"/>
                <w:szCs w:val="21"/>
              </w:rPr>
            </w:pPr>
            <w:r w:rsidRPr="002606DC">
              <w:rPr>
                <w:rFonts w:eastAsia="Times New Roman"/>
                <w:b/>
                <w:bCs/>
                <w:color w:val="FFFFFF" w:themeColor="background1"/>
                <w:sz w:val="21"/>
                <w:szCs w:val="21"/>
              </w:rPr>
              <w:t>EMERGENCY RESPONSE EQUIPMENT</w:t>
            </w:r>
          </w:p>
        </w:tc>
        <w:tc>
          <w:tcPr>
            <w:tcW w:w="2085" w:type="dxa"/>
            <w:shd w:val="clear" w:color="auto" w:fill="1F3864" w:themeFill="accent1" w:themeFillShade="80"/>
            <w:vAlign w:val="center"/>
          </w:tcPr>
          <w:p w14:paraId="6944DD5E" w14:textId="5E3B088B" w:rsidR="3E1A1464" w:rsidRPr="002606DC" w:rsidRDefault="3E1A1464" w:rsidP="3E1A1464">
            <w:pPr>
              <w:spacing w:line="259" w:lineRule="auto"/>
              <w:jc w:val="center"/>
              <w:rPr>
                <w:sz w:val="21"/>
                <w:szCs w:val="21"/>
              </w:rPr>
            </w:pPr>
            <w:r w:rsidRPr="002606DC">
              <w:rPr>
                <w:rFonts w:eastAsia="Times New Roman"/>
                <w:b/>
                <w:bCs/>
                <w:color w:val="FFFFFF" w:themeColor="background1"/>
                <w:sz w:val="21"/>
                <w:szCs w:val="21"/>
              </w:rPr>
              <w:t>LOCATION</w:t>
            </w:r>
          </w:p>
        </w:tc>
        <w:tc>
          <w:tcPr>
            <w:tcW w:w="6235" w:type="dxa"/>
            <w:shd w:val="clear" w:color="auto" w:fill="1F3864" w:themeFill="accent1" w:themeFillShade="80"/>
            <w:vAlign w:val="center"/>
          </w:tcPr>
          <w:p w14:paraId="3909F418" w14:textId="229A70AC" w:rsidR="3E1A1464" w:rsidRPr="002606DC" w:rsidRDefault="3E1A1464" w:rsidP="3E1A1464">
            <w:pPr>
              <w:spacing w:line="259" w:lineRule="auto"/>
              <w:jc w:val="center"/>
              <w:rPr>
                <w:sz w:val="21"/>
                <w:szCs w:val="21"/>
              </w:rPr>
            </w:pPr>
            <w:r w:rsidRPr="002606DC">
              <w:rPr>
                <w:rFonts w:eastAsia="Times New Roman"/>
                <w:b/>
                <w:bCs/>
                <w:color w:val="FFFFFF" w:themeColor="background1"/>
                <w:sz w:val="21"/>
                <w:szCs w:val="21"/>
              </w:rPr>
              <w:t>CONTACT FOR ASSISTANCE WITH EQUIPMENT</w:t>
            </w:r>
          </w:p>
        </w:tc>
      </w:tr>
      <w:tr w:rsidR="3E1A1464" w14:paraId="41644EB5" w14:textId="77777777" w:rsidTr="002606DC">
        <w:tc>
          <w:tcPr>
            <w:tcW w:w="2475" w:type="dxa"/>
            <w:shd w:val="clear" w:color="auto" w:fill="FFFFFF" w:themeFill="background1"/>
          </w:tcPr>
          <w:p w14:paraId="73599416" w14:textId="0C2632E4" w:rsidR="3E1A1464" w:rsidRPr="002606DC" w:rsidRDefault="226176BD" w:rsidP="226176BD">
            <w:pPr>
              <w:rPr>
                <w:rFonts w:eastAsia="Times New Roman"/>
                <w:i/>
                <w:iCs/>
                <w:color w:val="808080" w:themeColor="background1" w:themeShade="80"/>
                <w:sz w:val="21"/>
                <w:szCs w:val="21"/>
              </w:rPr>
            </w:pPr>
            <w:r w:rsidRPr="002606DC">
              <w:rPr>
                <w:rFonts w:eastAsia="Times New Roman"/>
                <w:i/>
                <w:iCs/>
                <w:color w:val="808080" w:themeColor="background1" w:themeShade="80"/>
                <w:sz w:val="21"/>
                <w:szCs w:val="21"/>
              </w:rPr>
              <w:t>Ex: ABC Fire Extinguishers (for all types of fires except cooking fires)</w:t>
            </w:r>
          </w:p>
        </w:tc>
        <w:tc>
          <w:tcPr>
            <w:tcW w:w="2085" w:type="dxa"/>
            <w:shd w:val="clear" w:color="auto" w:fill="FFFFFF" w:themeFill="background1"/>
          </w:tcPr>
          <w:p w14:paraId="622027E0" w14:textId="3AAEDC75" w:rsidR="3E1A1464" w:rsidRPr="002606DC" w:rsidRDefault="226176BD" w:rsidP="226176BD">
            <w:pPr>
              <w:rPr>
                <w:rFonts w:eastAsia="Times New Roman"/>
                <w:i/>
                <w:iCs/>
                <w:color w:val="808080" w:themeColor="background1" w:themeShade="80"/>
                <w:sz w:val="21"/>
                <w:szCs w:val="21"/>
              </w:rPr>
            </w:pPr>
            <w:r w:rsidRPr="002606DC">
              <w:rPr>
                <w:rFonts w:eastAsia="Times New Roman"/>
                <w:i/>
                <w:iCs/>
                <w:color w:val="808080" w:themeColor="background1" w:themeShade="80"/>
                <w:sz w:val="21"/>
                <w:szCs w:val="21"/>
              </w:rPr>
              <w:t>Ex: Near the entrance to every stairwell</w:t>
            </w:r>
          </w:p>
        </w:tc>
        <w:tc>
          <w:tcPr>
            <w:tcW w:w="6235" w:type="dxa"/>
            <w:shd w:val="clear" w:color="auto" w:fill="FFFFFF" w:themeFill="background1"/>
            <w:vAlign w:val="center"/>
          </w:tcPr>
          <w:p w14:paraId="4BD02AAB" w14:textId="19BCD628" w:rsidR="3E1A1464" w:rsidRPr="002606DC" w:rsidRDefault="747C6303" w:rsidP="747C6303">
            <w:pPr>
              <w:jc w:val="center"/>
              <w:rPr>
                <w:rFonts w:eastAsia="Times New Roman"/>
                <w:i/>
                <w:iCs/>
                <w:color w:val="808080" w:themeColor="background1" w:themeShade="80"/>
                <w:sz w:val="21"/>
                <w:szCs w:val="21"/>
              </w:rPr>
            </w:pPr>
            <w:r w:rsidRPr="002606DC">
              <w:rPr>
                <w:rFonts w:eastAsia="Times New Roman"/>
                <w:i/>
                <w:iCs/>
                <w:color w:val="808080" w:themeColor="background1" w:themeShade="80"/>
                <w:sz w:val="21"/>
                <w:szCs w:val="21"/>
              </w:rPr>
              <w:t>Ex: Call building fire safety manager [name] at [number].</w:t>
            </w:r>
          </w:p>
        </w:tc>
      </w:tr>
      <w:tr w:rsidR="3E1A1464" w14:paraId="1032C2E5" w14:textId="77777777" w:rsidTr="002606DC">
        <w:tc>
          <w:tcPr>
            <w:tcW w:w="2475" w:type="dxa"/>
            <w:shd w:val="clear" w:color="auto" w:fill="FFFFFF" w:themeFill="background1"/>
          </w:tcPr>
          <w:p w14:paraId="6B0815C3" w14:textId="3B6B99E4" w:rsidR="3E1A1464" w:rsidRPr="002606DC" w:rsidRDefault="3E1A1464" w:rsidP="3E1A1464">
            <w:pPr>
              <w:rPr>
                <w:rFonts w:eastAsia="Times New Roman"/>
                <w:i/>
                <w:iCs/>
                <w:color w:val="808080" w:themeColor="background1" w:themeShade="80"/>
                <w:sz w:val="21"/>
                <w:szCs w:val="21"/>
              </w:rPr>
            </w:pPr>
            <w:r w:rsidRPr="002606DC">
              <w:rPr>
                <w:rFonts w:eastAsia="Times New Roman"/>
                <w:i/>
                <w:iCs/>
                <w:color w:val="808080" w:themeColor="background1" w:themeShade="80"/>
                <w:sz w:val="21"/>
                <w:szCs w:val="21"/>
              </w:rPr>
              <w:t>Ex: Automated External Defibrillator (AED)</w:t>
            </w:r>
          </w:p>
        </w:tc>
        <w:tc>
          <w:tcPr>
            <w:tcW w:w="2085" w:type="dxa"/>
            <w:shd w:val="clear" w:color="auto" w:fill="FFFFFF" w:themeFill="background1"/>
          </w:tcPr>
          <w:p w14:paraId="63E19E78" w14:textId="7291DB4A" w:rsidR="3E1A1464" w:rsidRPr="002606DC" w:rsidRDefault="3E1A1464" w:rsidP="3E1A1464">
            <w:pPr>
              <w:rPr>
                <w:rFonts w:eastAsia="Times New Roman"/>
                <w:i/>
                <w:iCs/>
                <w:color w:val="808080" w:themeColor="background1" w:themeShade="80"/>
                <w:sz w:val="21"/>
                <w:szCs w:val="21"/>
              </w:rPr>
            </w:pPr>
            <w:r w:rsidRPr="002606DC">
              <w:rPr>
                <w:rFonts w:eastAsia="Times New Roman"/>
                <w:i/>
                <w:iCs/>
                <w:color w:val="808080" w:themeColor="background1" w:themeShade="80"/>
                <w:sz w:val="21"/>
                <w:szCs w:val="21"/>
              </w:rPr>
              <w:t>Ex: At back of lobby near entrance to building management office</w:t>
            </w:r>
          </w:p>
        </w:tc>
        <w:tc>
          <w:tcPr>
            <w:tcW w:w="6235" w:type="dxa"/>
            <w:shd w:val="clear" w:color="auto" w:fill="FFFFFF" w:themeFill="background1"/>
            <w:vAlign w:val="center"/>
          </w:tcPr>
          <w:p w14:paraId="7416A33E" w14:textId="493BC879" w:rsidR="3E1A1464" w:rsidRPr="002606DC" w:rsidRDefault="00681A25" w:rsidP="747C6303">
            <w:pPr>
              <w:jc w:val="center"/>
              <w:rPr>
                <w:rFonts w:eastAsia="Times New Roman"/>
                <w:i/>
                <w:iCs/>
                <w:color w:val="808080" w:themeColor="background1" w:themeShade="80"/>
                <w:sz w:val="21"/>
                <w:szCs w:val="21"/>
              </w:rPr>
            </w:pPr>
            <w:r>
              <w:rPr>
                <w:noProof/>
              </w:rPr>
              <mc:AlternateContent>
                <mc:Choice Requires="wps">
                  <w:drawing>
                    <wp:anchor distT="45720" distB="45720" distL="114300" distR="114300" simplePos="0" relativeHeight="251685888" behindDoc="0" locked="0" layoutInCell="1" allowOverlap="1" wp14:anchorId="6787371E" wp14:editId="4B9CBC8E">
                      <wp:simplePos x="0" y="0"/>
                      <wp:positionH relativeFrom="margin">
                        <wp:posOffset>193675</wp:posOffset>
                      </wp:positionH>
                      <wp:positionV relativeFrom="paragraph">
                        <wp:posOffset>-331470</wp:posOffset>
                      </wp:positionV>
                      <wp:extent cx="3524250" cy="655320"/>
                      <wp:effectExtent l="0" t="228600" r="0" b="24003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1086477">
                                <a:off x="0" y="0"/>
                                <a:ext cx="3524250" cy="655320"/>
                              </a:xfrm>
                              <a:prstGeom prst="rect">
                                <a:avLst/>
                              </a:prstGeom>
                              <a:noFill/>
                              <a:ln w="9525">
                                <a:noFill/>
                                <a:miter lim="800000"/>
                                <a:headEnd/>
                                <a:tailEnd/>
                              </a:ln>
                            </wps:spPr>
                            <wps:txbx>
                              <w:txbxContent>
                                <w:p w14:paraId="0C9FE365" w14:textId="77777777" w:rsidR="00681A25" w:rsidRPr="000E1D89" w:rsidRDefault="00681A25" w:rsidP="00681A25">
                                  <w:pPr>
                                    <w:jc w:val="center"/>
                                    <w:rPr>
                                      <w:rFonts w:ascii="Tunga" w:hAnsi="Tunga" w:cs="Tunga"/>
                                      <w:color w:val="808080" w:themeColor="background1" w:themeShade="80"/>
                                      <w:spacing w:val="246"/>
                                      <w:sz w:val="70"/>
                                      <w:szCs w:val="7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pPr>
                                  <w:r w:rsidRPr="000E1D89">
                                    <w:rPr>
                                      <w:rFonts w:ascii="Tunga" w:hAnsi="Tunga" w:cs="Tunga"/>
                                      <w:color w:val="808080" w:themeColor="background1" w:themeShade="80"/>
                                      <w:spacing w:val="246"/>
                                      <w:sz w:val="70"/>
                                      <w:szCs w:val="7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t>REDACTED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787371E" id="_x0000_t202" coordsize="21600,21600" o:spt="202" path="m,l,21600r21600,l21600,xe">
                      <v:stroke joinstyle="miter"/>
                      <v:path gradientshapeok="t" o:connecttype="rect"/>
                    </v:shapetype>
                    <v:shape id="Text Box 2" o:spid="_x0000_s1026" type="#_x0000_t202" style="position:absolute;left:0;text-align:left;margin-left:15.25pt;margin-top:-26.1pt;width:277.5pt;height:51.6pt;rotation:-560904fd;z-index:2516858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TfpsFAIAAAEEAAAOAAAAZHJzL2Uyb0RvYy54bWysU11v2yAUfZ+0/4B4X+y4cdJacaquXadJ&#13;&#10;3YfU7gcQjGM04DIgsbNfvwuOEmt9q8YDAu7lcM+5h/XtoBU5COclmJrOZzklwnBopNnV9OfL44dr&#13;&#10;SnxgpmEKjKjpUXh6u3n/bt3bShTQgWqEIwhifNXbmnYh2CrLPO+EZn4GVhgMtuA0C7h1u6xxrEd0&#13;&#10;rbIiz5dZD66xDrjwHk8fxiDdJPy2FTx8b1svAlE1xdpCml2at3HONmtW7RyzneSnMtgbqtBMGnz0&#13;&#10;DPXAAiN7J19BackdeGjDjIPOoG0lF4kDspnn/7B57pgViQuK4+1ZJv//YPm3ww9HZFNTbJRhGlv0&#13;&#10;IoZAPsJAiqhOb32FSc8W08KAx9jlxNTbJ+C/PDFw3zGzE3fOQd8J1mB183gzm1wdcXwE2fZfocFn&#13;&#10;2D5AAhpap4kDbE0xz6+Xi9UqHaM2BB/Dph3PjYqVcTy8KotFUWKIY2xZlldF6mTGqggW+2CdD58F&#13;&#10;aBIXNXVohITKDk8+xOIuKTHdwKNUKplBGdLX9KYsynRhEtEyoFeV1ChWHsfonsj5k2nS5cCkGtf4&#13;&#10;gDInESLvUYEwbAdMjMpsoTmiHIk4MsE/hHV24P5Q0qMfa+p/75kTlKgvBiW9mS8W0cBpsyhXyJi4&#13;&#10;aWQ7jTDDEaqmgZJxeR+S6Ueudyh9K5MMl0pOtaLPkjqnPxGNPN2nrMvP3fwFAAD//wMAUEsDBBQA&#13;&#10;BgAIAAAAIQC2iKyF5AAAAA4BAAAPAAAAZHJzL2Rvd25yZXYueG1sTE/JTsMwEL0j8Q/WIHFr7YQG&#13;&#10;VWmcqgIhKvVAKRXq0YmnSSC2o9hJ079nOMFlNMubt2TrybRsxN43zkqI5gIY2tLpxlYSjh8vsyUw&#13;&#10;H5TVqnUWJVzRwzq/vclUqt3FvuN4CBUjEutTJaEOoUs592WNRvm569DS7ex6owKNfcV1ry5Ebloe&#13;&#10;C/HIjWosKdSqw6cay+/DYCRsvj6Pu110Lbbbt/Z1MYRT2I8LKe/vpucVlc0KWMAp/H3AbwbyDzkZ&#13;&#10;K9xgtWethAeREFLCLIljYARIlgltCmoiATzP+P8Y+Q8AAAD//wMAUEsBAi0AFAAGAAgAAAAhALaD&#13;&#10;OJL+AAAA4QEAABMAAAAAAAAAAAAAAAAAAAAAAFtDb250ZW50X1R5cGVzXS54bWxQSwECLQAUAAYA&#13;&#10;CAAAACEAOP0h/9YAAACUAQAACwAAAAAAAAAAAAAAAAAvAQAAX3JlbHMvLnJlbHNQSwECLQAUAAYA&#13;&#10;CAAAACEAZU36bBQCAAABBAAADgAAAAAAAAAAAAAAAAAuAgAAZHJzL2Uyb0RvYy54bWxQSwECLQAU&#13;&#10;AAYACAAAACEAtoisheQAAAAOAQAADwAAAAAAAAAAAAAAAABuBAAAZHJzL2Rvd25yZXYueG1sUEsF&#13;&#10;BgAAAAAEAAQA8wAAAH8FAAAAAA==&#13;&#10;" filled="f" stroked="f">
                      <v:textbox>
                        <w:txbxContent>
                          <w:p w14:paraId="0C9FE365" w14:textId="77777777" w:rsidR="00681A25" w:rsidRPr="000E1D89" w:rsidRDefault="00681A25" w:rsidP="00681A25">
                            <w:pPr>
                              <w:jc w:val="center"/>
                              <w:rPr>
                                <w:rFonts w:ascii="Tunga" w:hAnsi="Tunga" w:cs="Tunga"/>
                                <w:color w:val="808080" w:themeColor="background1" w:themeShade="80"/>
                                <w:spacing w:val="246"/>
                                <w:sz w:val="70"/>
                                <w:szCs w:val="7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pPr>
                            <w:r w:rsidRPr="000E1D89">
                              <w:rPr>
                                <w:rFonts w:ascii="Tunga" w:hAnsi="Tunga" w:cs="Tunga"/>
                                <w:color w:val="808080" w:themeColor="background1" w:themeShade="80"/>
                                <w:spacing w:val="246"/>
                                <w:sz w:val="70"/>
                                <w:szCs w:val="7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t>REDACTED</w:t>
                            </w:r>
                          </w:p>
                        </w:txbxContent>
                      </v:textbox>
                      <w10:wrap anchorx="margin"/>
                    </v:shape>
                  </w:pict>
                </mc:Fallback>
              </mc:AlternateContent>
            </w:r>
            <w:r w:rsidR="747C6303" w:rsidRPr="002606DC">
              <w:rPr>
                <w:rFonts w:eastAsia="Times New Roman"/>
                <w:i/>
                <w:iCs/>
                <w:color w:val="808080" w:themeColor="background1" w:themeShade="80"/>
                <w:sz w:val="21"/>
                <w:szCs w:val="21"/>
              </w:rPr>
              <w:t xml:space="preserve">Ex: Call building management office at [number] and ask for a team member with training in AED usage. </w:t>
            </w:r>
          </w:p>
        </w:tc>
      </w:tr>
      <w:tr w:rsidR="3E1A1464" w14:paraId="6BC0AAA4" w14:textId="77777777" w:rsidTr="00CB2DB1">
        <w:trPr>
          <w:trHeight w:val="458"/>
        </w:trPr>
        <w:tc>
          <w:tcPr>
            <w:tcW w:w="2475" w:type="dxa"/>
            <w:shd w:val="clear" w:color="auto" w:fill="FFFFFF" w:themeFill="background1"/>
          </w:tcPr>
          <w:p w14:paraId="28DACF1D" w14:textId="5ACE6125" w:rsidR="3E1A1464" w:rsidRPr="002606DC" w:rsidRDefault="3E1A1464" w:rsidP="3E1A1464">
            <w:pPr>
              <w:rPr>
                <w:rFonts w:eastAsia="Times New Roman"/>
                <w:sz w:val="21"/>
                <w:szCs w:val="21"/>
              </w:rPr>
            </w:pPr>
          </w:p>
        </w:tc>
        <w:tc>
          <w:tcPr>
            <w:tcW w:w="2085" w:type="dxa"/>
            <w:shd w:val="clear" w:color="auto" w:fill="FFFFFF" w:themeFill="background1"/>
          </w:tcPr>
          <w:p w14:paraId="2DB22D43" w14:textId="5ACE6125" w:rsidR="3E1A1464" w:rsidRPr="002606DC" w:rsidRDefault="3E1A1464" w:rsidP="3E1A1464">
            <w:pPr>
              <w:rPr>
                <w:rFonts w:eastAsia="Times New Roman"/>
                <w:sz w:val="21"/>
                <w:szCs w:val="21"/>
              </w:rPr>
            </w:pPr>
          </w:p>
        </w:tc>
        <w:tc>
          <w:tcPr>
            <w:tcW w:w="6235" w:type="dxa"/>
            <w:shd w:val="clear" w:color="auto" w:fill="FFFFFF" w:themeFill="background1"/>
            <w:vAlign w:val="center"/>
          </w:tcPr>
          <w:p w14:paraId="0A165588" w14:textId="1B0C9F7C" w:rsidR="3E1A1464" w:rsidRPr="002606DC" w:rsidRDefault="3E1A1464" w:rsidP="3E1A1464">
            <w:pPr>
              <w:jc w:val="center"/>
              <w:rPr>
                <w:rFonts w:eastAsia="Times New Roman"/>
                <w:sz w:val="21"/>
                <w:szCs w:val="21"/>
              </w:rPr>
            </w:pPr>
          </w:p>
        </w:tc>
      </w:tr>
    </w:tbl>
    <w:p w14:paraId="2CD7F7A3" w14:textId="3A4BBD2E" w:rsidR="00FC1E39" w:rsidRPr="002606DC" w:rsidRDefault="00FC1E39" w:rsidP="3E1A1464">
      <w:pPr>
        <w:pStyle w:val="ListParagraph"/>
        <w:autoSpaceDE w:val="0"/>
        <w:autoSpaceDN w:val="0"/>
        <w:adjustRightInd w:val="0"/>
        <w:spacing w:after="0" w:line="240" w:lineRule="auto"/>
        <w:ind w:left="0"/>
        <w:rPr>
          <w:rFonts w:eastAsia="Times New Roman"/>
          <w:sz w:val="10"/>
          <w:szCs w:val="10"/>
        </w:rPr>
      </w:pPr>
    </w:p>
    <w:tbl>
      <w:tblPr>
        <w:tblStyle w:val="TableGrid"/>
        <w:tblW w:w="10661" w:type="dxa"/>
        <w:tblInd w:w="85" w:type="dxa"/>
        <w:tblLayout w:type="fixed"/>
        <w:tblLook w:val="06A0" w:firstRow="1" w:lastRow="0" w:firstColumn="1" w:lastColumn="0" w:noHBand="1" w:noVBand="1"/>
      </w:tblPr>
      <w:tblGrid>
        <w:gridCol w:w="10661"/>
      </w:tblGrid>
      <w:tr w:rsidR="080C2DA0" w14:paraId="148A9331" w14:textId="77777777" w:rsidTr="00B13044">
        <w:trPr>
          <w:trHeight w:val="1357"/>
        </w:trPr>
        <w:tc>
          <w:tcPr>
            <w:tcW w:w="10661" w:type="dxa"/>
            <w:shd w:val="clear" w:color="auto" w:fill="FFFFFF" w:themeFill="background1"/>
          </w:tcPr>
          <w:p w14:paraId="39626E2E" w14:textId="0018DE32" w:rsidR="002606DC" w:rsidRDefault="002606DC" w:rsidP="080C2DA0">
            <w:pPr>
              <w:rPr>
                <w:rFonts w:eastAsia="Times New Roman"/>
                <w:i/>
                <w:iCs/>
              </w:rPr>
            </w:pPr>
          </w:p>
          <w:p w14:paraId="2E3B52DA" w14:textId="77777777" w:rsidR="002606DC" w:rsidRDefault="002606DC" w:rsidP="080C2DA0">
            <w:pPr>
              <w:rPr>
                <w:rFonts w:eastAsia="Times New Roman"/>
                <w:i/>
                <w:iCs/>
              </w:rPr>
            </w:pPr>
          </w:p>
          <w:p w14:paraId="6B4F1E65" w14:textId="629D7A43" w:rsidR="080C2DA0" w:rsidRPr="00B13044" w:rsidRDefault="00CB2DB1" w:rsidP="00B13044">
            <w:pPr>
              <w:pStyle w:val="ListParagraph"/>
              <w:ind w:left="0"/>
              <w:jc w:val="center"/>
              <w:rPr>
                <w:rFonts w:eastAsia="Times New Roman"/>
                <w:i/>
                <w:iCs/>
                <w:color w:val="808080" w:themeColor="background1" w:themeShade="80"/>
                <w:sz w:val="21"/>
                <w:szCs w:val="21"/>
              </w:rPr>
            </w:pPr>
            <w:r w:rsidRPr="00CB2DB1">
              <w:rPr>
                <w:rFonts w:eastAsia="Times New Roman"/>
                <w:i/>
                <w:iCs/>
                <w:color w:val="808080" w:themeColor="background1" w:themeShade="80"/>
                <w:sz w:val="21"/>
                <w:szCs w:val="21"/>
              </w:rPr>
              <w:t>[</w:t>
            </w:r>
            <w:r w:rsidR="080C2DA0" w:rsidRPr="00CB2DB1">
              <w:rPr>
                <w:rFonts w:eastAsia="Times New Roman"/>
                <w:i/>
                <w:iCs/>
                <w:color w:val="808080" w:themeColor="background1" w:themeShade="80"/>
                <w:sz w:val="21"/>
                <w:szCs w:val="21"/>
              </w:rPr>
              <w:t>INSERT DIAGRAM WITH LOCATIONS OF EMERGENCY RESPONSE EQUIPMENT LISTED ABOVE</w:t>
            </w:r>
            <w:r w:rsidRPr="00CB2DB1">
              <w:rPr>
                <w:rFonts w:eastAsia="Times New Roman"/>
                <w:i/>
                <w:iCs/>
                <w:color w:val="808080" w:themeColor="background1" w:themeShade="80"/>
                <w:sz w:val="21"/>
                <w:szCs w:val="21"/>
              </w:rPr>
              <w:t>]</w:t>
            </w:r>
          </w:p>
        </w:tc>
      </w:tr>
    </w:tbl>
    <w:p w14:paraId="20A70AC8" w14:textId="688DE5DE" w:rsidR="002606DC" w:rsidRDefault="002606DC" w:rsidP="3E1A1464">
      <w:pPr>
        <w:pStyle w:val="ListParagraph"/>
        <w:spacing w:after="0" w:line="240" w:lineRule="auto"/>
        <w:ind w:left="0"/>
        <w:rPr>
          <w:rFonts w:eastAsia="Times New Roman"/>
        </w:rPr>
      </w:pPr>
    </w:p>
    <w:p w14:paraId="4CC26B6B" w14:textId="60C16536" w:rsidR="00FC1E39" w:rsidRDefault="3E1A1464" w:rsidP="3E1A1464">
      <w:pPr>
        <w:pStyle w:val="ListParagraph"/>
        <w:spacing w:after="0" w:line="240" w:lineRule="auto"/>
        <w:ind w:left="0"/>
        <w:rPr>
          <w:rFonts w:eastAsia="Times New Roman"/>
        </w:rPr>
      </w:pPr>
      <w:r w:rsidRPr="3E1A1464">
        <w:rPr>
          <w:rFonts w:eastAsia="Times New Roman"/>
        </w:rPr>
        <w:t>Below is a list of building operations emergency response equipment and the facilities contact responsible.</w:t>
      </w:r>
    </w:p>
    <w:p w14:paraId="7654B64F" w14:textId="77777777" w:rsidR="003F1636" w:rsidRDefault="003F1636" w:rsidP="3E1A1464">
      <w:pPr>
        <w:pStyle w:val="ListParagraph"/>
        <w:spacing w:after="0" w:line="240" w:lineRule="auto"/>
        <w:ind w:left="0"/>
        <w:rPr>
          <w:rFonts w:eastAsia="Times New Roman"/>
        </w:rPr>
      </w:pPr>
    </w:p>
    <w:tbl>
      <w:tblPr>
        <w:tblStyle w:val="TableGrid"/>
        <w:tblW w:w="10795" w:type="dxa"/>
        <w:tblLook w:val="06A0" w:firstRow="1" w:lastRow="0" w:firstColumn="1" w:lastColumn="0" w:noHBand="1" w:noVBand="1"/>
      </w:tblPr>
      <w:tblGrid>
        <w:gridCol w:w="3945"/>
        <w:gridCol w:w="1740"/>
        <w:gridCol w:w="1620"/>
        <w:gridCol w:w="3490"/>
      </w:tblGrid>
      <w:tr w:rsidR="3E1A1464" w14:paraId="5E60E683" w14:textId="77777777" w:rsidTr="003F1636">
        <w:tc>
          <w:tcPr>
            <w:tcW w:w="3945" w:type="dxa"/>
            <w:shd w:val="clear" w:color="auto" w:fill="1F3864" w:themeFill="accent1" w:themeFillShade="80"/>
            <w:vAlign w:val="center"/>
          </w:tcPr>
          <w:p w14:paraId="59469B76" w14:textId="225195A9" w:rsidR="3E1A1464" w:rsidRPr="003F1636" w:rsidRDefault="3E1A1464" w:rsidP="3E1A1464">
            <w:pPr>
              <w:spacing w:line="259" w:lineRule="auto"/>
              <w:jc w:val="center"/>
              <w:rPr>
                <w:sz w:val="21"/>
                <w:szCs w:val="21"/>
              </w:rPr>
            </w:pPr>
            <w:r w:rsidRPr="003F1636">
              <w:rPr>
                <w:rFonts w:eastAsia="Times New Roman"/>
                <w:b/>
                <w:bCs/>
                <w:color w:val="FFFFFF" w:themeColor="background1"/>
                <w:sz w:val="21"/>
                <w:szCs w:val="21"/>
              </w:rPr>
              <w:t>EMERGENCY RESPONSE OPERATIONS EQUIPMENT</w:t>
            </w:r>
          </w:p>
        </w:tc>
        <w:tc>
          <w:tcPr>
            <w:tcW w:w="1740" w:type="dxa"/>
            <w:shd w:val="clear" w:color="auto" w:fill="1F3864" w:themeFill="accent1" w:themeFillShade="80"/>
            <w:vAlign w:val="center"/>
          </w:tcPr>
          <w:p w14:paraId="6A447A88" w14:textId="5E3B088B" w:rsidR="3E1A1464" w:rsidRPr="003F1636" w:rsidRDefault="3E1A1464" w:rsidP="3E1A1464">
            <w:pPr>
              <w:spacing w:line="259" w:lineRule="auto"/>
              <w:jc w:val="center"/>
              <w:rPr>
                <w:sz w:val="21"/>
                <w:szCs w:val="21"/>
              </w:rPr>
            </w:pPr>
            <w:r w:rsidRPr="003F1636">
              <w:rPr>
                <w:rFonts w:eastAsia="Times New Roman"/>
                <w:b/>
                <w:bCs/>
                <w:color w:val="FFFFFF" w:themeColor="background1"/>
                <w:sz w:val="21"/>
                <w:szCs w:val="21"/>
              </w:rPr>
              <w:t>LOCATION</w:t>
            </w:r>
          </w:p>
        </w:tc>
        <w:tc>
          <w:tcPr>
            <w:tcW w:w="1620" w:type="dxa"/>
            <w:shd w:val="clear" w:color="auto" w:fill="1F3864" w:themeFill="accent1" w:themeFillShade="80"/>
            <w:vAlign w:val="center"/>
          </w:tcPr>
          <w:p w14:paraId="00BD0E9C" w14:textId="52E29EA1" w:rsidR="3E1A1464" w:rsidRPr="003F1636" w:rsidRDefault="3E1A1464" w:rsidP="3E1A1464">
            <w:pPr>
              <w:spacing w:line="259" w:lineRule="auto"/>
              <w:jc w:val="center"/>
              <w:rPr>
                <w:rFonts w:eastAsia="Times New Roman"/>
                <w:b/>
                <w:bCs/>
                <w:color w:val="FFFFFF" w:themeColor="background1"/>
                <w:sz w:val="21"/>
                <w:szCs w:val="21"/>
              </w:rPr>
            </w:pPr>
            <w:r w:rsidRPr="003F1636">
              <w:rPr>
                <w:rFonts w:eastAsia="Times New Roman"/>
                <w:b/>
                <w:bCs/>
                <w:color w:val="FFFFFF" w:themeColor="background1"/>
                <w:sz w:val="21"/>
                <w:szCs w:val="21"/>
              </w:rPr>
              <w:t>DATE OF LAST INSPECTION</w:t>
            </w:r>
          </w:p>
        </w:tc>
        <w:tc>
          <w:tcPr>
            <w:tcW w:w="3490" w:type="dxa"/>
            <w:shd w:val="clear" w:color="auto" w:fill="1F3864" w:themeFill="accent1" w:themeFillShade="80"/>
            <w:vAlign w:val="center"/>
          </w:tcPr>
          <w:p w14:paraId="613E8864" w14:textId="1690A218" w:rsidR="3E1A1464" w:rsidRPr="003F1636" w:rsidRDefault="3E1A1464" w:rsidP="3E1A1464">
            <w:pPr>
              <w:spacing w:line="259" w:lineRule="auto"/>
              <w:jc w:val="center"/>
              <w:rPr>
                <w:rFonts w:eastAsia="Times New Roman"/>
                <w:b/>
                <w:bCs/>
                <w:color w:val="FFFFFF" w:themeColor="background1"/>
                <w:sz w:val="21"/>
                <w:szCs w:val="21"/>
              </w:rPr>
            </w:pPr>
            <w:r w:rsidRPr="003F1636">
              <w:rPr>
                <w:rFonts w:eastAsia="Times New Roman"/>
                <w:b/>
                <w:bCs/>
                <w:color w:val="FFFFFF" w:themeColor="background1"/>
                <w:sz w:val="21"/>
                <w:szCs w:val="21"/>
              </w:rPr>
              <w:t>FACILITIES CONTACT</w:t>
            </w:r>
          </w:p>
        </w:tc>
      </w:tr>
      <w:tr w:rsidR="3E1A1464" w14:paraId="63912D55" w14:textId="77777777" w:rsidTr="003F1636">
        <w:tc>
          <w:tcPr>
            <w:tcW w:w="3945" w:type="dxa"/>
            <w:shd w:val="clear" w:color="auto" w:fill="FFFFFF" w:themeFill="background1"/>
          </w:tcPr>
          <w:p w14:paraId="6E69E1CB" w14:textId="2879BEFD" w:rsidR="3E1A1464" w:rsidRPr="003F1636" w:rsidRDefault="226176BD" w:rsidP="226176BD">
            <w:pPr>
              <w:rPr>
                <w:rFonts w:eastAsia="Times New Roman"/>
                <w:i/>
                <w:iCs/>
                <w:sz w:val="21"/>
                <w:szCs w:val="21"/>
              </w:rPr>
            </w:pPr>
            <w:r w:rsidRPr="003F1636">
              <w:rPr>
                <w:rFonts w:eastAsia="Times New Roman"/>
                <w:i/>
                <w:iCs/>
                <w:sz w:val="21"/>
                <w:szCs w:val="21"/>
              </w:rPr>
              <w:t>Ex: Back-up generators (to keep elevators, emergency lights and other essential equipment running during emergencies)</w:t>
            </w:r>
          </w:p>
        </w:tc>
        <w:tc>
          <w:tcPr>
            <w:tcW w:w="1740" w:type="dxa"/>
            <w:shd w:val="clear" w:color="auto" w:fill="FFFFFF" w:themeFill="background1"/>
          </w:tcPr>
          <w:p w14:paraId="42C26174" w14:textId="01D464DE" w:rsidR="3E1A1464" w:rsidRPr="003F1636" w:rsidRDefault="3E1A1464" w:rsidP="3E1A1464">
            <w:pPr>
              <w:rPr>
                <w:rFonts w:eastAsia="Times New Roman"/>
                <w:i/>
                <w:iCs/>
                <w:sz w:val="21"/>
                <w:szCs w:val="21"/>
              </w:rPr>
            </w:pPr>
            <w:r w:rsidRPr="003F1636">
              <w:rPr>
                <w:rFonts w:eastAsia="Times New Roman"/>
                <w:i/>
                <w:iCs/>
                <w:sz w:val="21"/>
                <w:szCs w:val="21"/>
              </w:rPr>
              <w:t>Ex: Mechanical room 819 on 8</w:t>
            </w:r>
            <w:r w:rsidRPr="003F1636">
              <w:rPr>
                <w:rFonts w:eastAsia="Times New Roman"/>
                <w:i/>
                <w:iCs/>
                <w:sz w:val="21"/>
                <w:szCs w:val="21"/>
                <w:vertAlign w:val="superscript"/>
              </w:rPr>
              <w:t>th</w:t>
            </w:r>
            <w:r w:rsidRPr="003F1636">
              <w:rPr>
                <w:rFonts w:eastAsia="Times New Roman"/>
                <w:i/>
                <w:iCs/>
                <w:sz w:val="21"/>
                <w:szCs w:val="21"/>
              </w:rPr>
              <w:t xml:space="preserve"> floor</w:t>
            </w:r>
          </w:p>
        </w:tc>
        <w:tc>
          <w:tcPr>
            <w:tcW w:w="1620" w:type="dxa"/>
            <w:shd w:val="clear" w:color="auto" w:fill="FFFFFF" w:themeFill="background1"/>
            <w:vAlign w:val="center"/>
          </w:tcPr>
          <w:p w14:paraId="5DBCC1A0" w14:textId="6C4E2E17" w:rsidR="3E1A1464" w:rsidRPr="003F1636" w:rsidRDefault="747C6303" w:rsidP="747C6303">
            <w:pPr>
              <w:jc w:val="center"/>
              <w:rPr>
                <w:rFonts w:eastAsia="Times New Roman"/>
                <w:i/>
                <w:iCs/>
                <w:sz w:val="21"/>
                <w:szCs w:val="21"/>
              </w:rPr>
            </w:pPr>
            <w:r w:rsidRPr="003F1636">
              <w:rPr>
                <w:rFonts w:eastAsia="Times New Roman"/>
                <w:i/>
                <w:iCs/>
                <w:sz w:val="21"/>
                <w:szCs w:val="21"/>
              </w:rPr>
              <w:t xml:space="preserve">Ex: </w:t>
            </w:r>
            <w:r w:rsidRPr="00681A25">
              <w:rPr>
                <w:rFonts w:eastAsia="Times New Roman"/>
                <w:i/>
                <w:iCs/>
                <w:color w:val="808080" w:themeColor="background1" w:themeShade="80"/>
                <w:sz w:val="21"/>
                <w:szCs w:val="21"/>
              </w:rPr>
              <w:t>[date]</w:t>
            </w:r>
          </w:p>
        </w:tc>
        <w:tc>
          <w:tcPr>
            <w:tcW w:w="3490" w:type="dxa"/>
            <w:shd w:val="clear" w:color="auto" w:fill="FFFFFF" w:themeFill="background1"/>
            <w:vAlign w:val="center"/>
          </w:tcPr>
          <w:p w14:paraId="0655A797" w14:textId="62DAC158" w:rsidR="3E1A1464" w:rsidRPr="003F1636" w:rsidRDefault="747C6303" w:rsidP="747C6303">
            <w:pPr>
              <w:jc w:val="center"/>
              <w:rPr>
                <w:rFonts w:eastAsia="Times New Roman"/>
                <w:i/>
                <w:iCs/>
                <w:sz w:val="21"/>
                <w:szCs w:val="21"/>
              </w:rPr>
            </w:pPr>
            <w:r w:rsidRPr="003F1636">
              <w:rPr>
                <w:rFonts w:eastAsia="Times New Roman"/>
                <w:i/>
                <w:iCs/>
                <w:sz w:val="21"/>
                <w:szCs w:val="21"/>
              </w:rPr>
              <w:t xml:space="preserve">Ex: Facilities Manager </w:t>
            </w:r>
            <w:r w:rsidRPr="003F1636">
              <w:rPr>
                <w:rFonts w:eastAsia="Times New Roman"/>
                <w:b/>
                <w:bCs/>
                <w:i/>
                <w:iCs/>
                <w:color w:val="808080" w:themeColor="background1" w:themeShade="80"/>
                <w:sz w:val="21"/>
                <w:szCs w:val="21"/>
              </w:rPr>
              <w:t>[name]</w:t>
            </w:r>
            <w:r w:rsidRPr="003F1636">
              <w:rPr>
                <w:rFonts w:eastAsia="Times New Roman"/>
                <w:i/>
                <w:iCs/>
                <w:sz w:val="21"/>
                <w:szCs w:val="21"/>
              </w:rPr>
              <w:t xml:space="preserve"> at </w:t>
            </w:r>
            <w:r w:rsidRPr="003F1636">
              <w:rPr>
                <w:rFonts w:eastAsia="Times New Roman"/>
                <w:b/>
                <w:bCs/>
                <w:i/>
                <w:iCs/>
                <w:color w:val="808080" w:themeColor="background1" w:themeShade="80"/>
                <w:sz w:val="21"/>
                <w:szCs w:val="21"/>
              </w:rPr>
              <w:t>[number]</w:t>
            </w:r>
            <w:r w:rsidR="00681A25">
              <w:rPr>
                <w:noProof/>
              </w:rPr>
              <w:t xml:space="preserve"> </w:t>
            </w:r>
          </w:p>
        </w:tc>
      </w:tr>
      <w:tr w:rsidR="3E1A1464" w14:paraId="12606051" w14:textId="77777777" w:rsidTr="003F1636">
        <w:tc>
          <w:tcPr>
            <w:tcW w:w="3945" w:type="dxa"/>
            <w:shd w:val="clear" w:color="auto" w:fill="FFFFFF" w:themeFill="background1"/>
          </w:tcPr>
          <w:p w14:paraId="4B67F8C4" w14:textId="5ACE6125" w:rsidR="3E1A1464" w:rsidRDefault="3E1A1464" w:rsidP="3E1A1464">
            <w:pPr>
              <w:rPr>
                <w:rFonts w:eastAsia="Times New Roman"/>
              </w:rPr>
            </w:pPr>
          </w:p>
        </w:tc>
        <w:tc>
          <w:tcPr>
            <w:tcW w:w="1740" w:type="dxa"/>
            <w:shd w:val="clear" w:color="auto" w:fill="FFFFFF" w:themeFill="background1"/>
          </w:tcPr>
          <w:p w14:paraId="33D40ECF" w14:textId="5ACE6125" w:rsidR="3E1A1464" w:rsidRDefault="3E1A1464" w:rsidP="3E1A1464">
            <w:pPr>
              <w:rPr>
                <w:rFonts w:eastAsia="Times New Roman"/>
              </w:rPr>
            </w:pPr>
          </w:p>
        </w:tc>
        <w:tc>
          <w:tcPr>
            <w:tcW w:w="1620" w:type="dxa"/>
            <w:shd w:val="clear" w:color="auto" w:fill="FFFFFF" w:themeFill="background1"/>
            <w:vAlign w:val="center"/>
          </w:tcPr>
          <w:p w14:paraId="63B352C2" w14:textId="1EBB06A8" w:rsidR="3E1A1464" w:rsidRDefault="3E1A1464" w:rsidP="3E1A1464">
            <w:pPr>
              <w:jc w:val="center"/>
              <w:rPr>
                <w:rFonts w:eastAsia="Times New Roman"/>
              </w:rPr>
            </w:pPr>
          </w:p>
        </w:tc>
        <w:tc>
          <w:tcPr>
            <w:tcW w:w="3490" w:type="dxa"/>
            <w:shd w:val="clear" w:color="auto" w:fill="FFFFFF" w:themeFill="background1"/>
            <w:vAlign w:val="center"/>
          </w:tcPr>
          <w:p w14:paraId="743A6366" w14:textId="0E4B2A82" w:rsidR="3E1A1464" w:rsidRDefault="00681A25" w:rsidP="3E1A1464">
            <w:pPr>
              <w:jc w:val="center"/>
              <w:rPr>
                <w:rFonts w:eastAsia="Times New Roman"/>
              </w:rPr>
            </w:pPr>
            <w:r>
              <w:rPr>
                <w:noProof/>
              </w:rPr>
              <mc:AlternateContent>
                <mc:Choice Requires="wps">
                  <w:drawing>
                    <wp:anchor distT="45720" distB="45720" distL="114300" distR="114300" simplePos="0" relativeHeight="251687936" behindDoc="0" locked="0" layoutInCell="1" allowOverlap="1" wp14:anchorId="204E5747" wp14:editId="71283A8F">
                      <wp:simplePos x="0" y="0"/>
                      <wp:positionH relativeFrom="margin">
                        <wp:posOffset>-66040</wp:posOffset>
                      </wp:positionH>
                      <wp:positionV relativeFrom="paragraph">
                        <wp:posOffset>-414020</wp:posOffset>
                      </wp:positionV>
                      <wp:extent cx="2218690" cy="655320"/>
                      <wp:effectExtent l="0" t="133350" r="0" b="14478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1086477">
                                <a:off x="0" y="0"/>
                                <a:ext cx="2218690" cy="655320"/>
                              </a:xfrm>
                              <a:prstGeom prst="rect">
                                <a:avLst/>
                              </a:prstGeom>
                              <a:noFill/>
                              <a:ln w="9525">
                                <a:noFill/>
                                <a:miter lim="800000"/>
                                <a:headEnd/>
                                <a:tailEnd/>
                              </a:ln>
                            </wps:spPr>
                            <wps:txbx>
                              <w:txbxContent>
                                <w:p w14:paraId="052D1FE2" w14:textId="77777777" w:rsidR="00681A25" w:rsidRPr="00681A25" w:rsidRDefault="00681A25" w:rsidP="00681A25">
                                  <w:pPr>
                                    <w:jc w:val="center"/>
                                    <w:rPr>
                                      <w:rFonts w:ascii="Tunga" w:hAnsi="Tunga" w:cs="Tunga"/>
                                      <w:color w:val="808080" w:themeColor="background1" w:themeShade="80"/>
                                      <w:spacing w:val="100"/>
                                      <w:sz w:val="50"/>
                                      <w:szCs w:val="5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pPr>
                                  <w:r w:rsidRPr="00681A25">
                                    <w:rPr>
                                      <w:rFonts w:ascii="Tunga" w:hAnsi="Tunga" w:cs="Tunga"/>
                                      <w:color w:val="808080" w:themeColor="background1" w:themeShade="80"/>
                                      <w:spacing w:val="100"/>
                                      <w:sz w:val="50"/>
                                      <w:szCs w:val="5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t>REDACTED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4E5747" id="_x0000_s1027" type="#_x0000_t202" style="position:absolute;left:0;text-align:left;margin-left:-5.2pt;margin-top:-32.6pt;width:174.7pt;height:51.6pt;rotation:-560904fd;z-index:2516879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SrJFgIAAAgEAAAOAAAAZHJzL2Uyb0RvYy54bWysU9tuGyEQfa/Uf0C813upryuvozRpqkrp&#10;RUr6AZhlvajAUMDedb8+A2vZVvJWlQcEzHCYc+awvhm0IgfhvART02KSUyIMh0aaXU1/PT98WFLi&#10;AzMNU2BETY/C05vN+3fr3laihA5UIxxBEOOr3ta0C8FWWeZ5JzTzE7DCYLAFp1nArdtljWM9omuV&#10;lXk+z3pwjXXAhfd4ej8G6Sbht63g4UfbehGIqinWFtLs0ryNc7ZZs2rnmO0kP5XB/qEKzaTBR89Q&#10;9ywwsnfyDZSW3IGHNkw46AzaVnKROCCbIn/F5qljViQuKI63Z5n8/4Pl3w8/HZFNTVeUGKaxRc9i&#10;COQTDKSM6vTWV5j0ZDEtDHiMXU5MvX0E/tsTA3cdMztx6xz0nWANVlfEm9nV1RHHR5Bt/w0afIbt&#10;AySgoXWaOMDWlEW+nE8Xi3SM2hB8DJt2PDcqVsbxsCyL5XyFIY6x+Wz2sUydzFgVwWIfrPPhiwBN&#10;4qKmDo2QUNnh0YdY3CUlpht4kEolMyhDelRjVs7ShauIlgG9qqSu6TKPY3RP5PzZNOlyYFKNa3xA&#10;mZMIkfeoQBi2Q1I7KRQF2kJzRFUSfySEXwnL7cD9paRHW9bU/9kzJyhRXw0quyqm0+jjtJnOFkic&#10;uOvI9jrCDEeomgZKxuVdSN4fKd9iB1qZ1LhUcioZ7ZZEOn2N6Ofrfcq6fODNCwAAAP//AwBQSwME&#10;FAAGAAgAAAAhAHAMx8rhAAAACgEAAA8AAABkcnMvZG93bnJldi54bWxMj81OwzAQhO9IvIO1SNxa&#10;O22oSohTVUiISj1QSoU4OvGSBPwTxU6avj3LCW4z2k+zM/lmsoaN2IfWOwnJXABDV3ndulrC6e1p&#10;tgYWonJaGe9QwgUDbIrrq1xl2p/dK47HWDMKcSFTEpoYu4zzUDVoVZj7Dh3dPn1vVSTb11z36kzh&#10;1vCFECtuVevoQ6M6fGyw+j4OVsL26/203yeXcrd7Mc/pED/iYUylvL2Ztg/AIk7xD4bf+lQdCupU&#10;+sHpwIyEWSJSQkms7hbAiFgu72ldSWItgBc5/z+h+AEAAP//AwBQSwECLQAUAAYACAAAACEAtoM4&#10;kv4AAADhAQAAEwAAAAAAAAAAAAAAAAAAAAAAW0NvbnRlbnRfVHlwZXNdLnhtbFBLAQItABQABgAI&#10;AAAAIQA4/SH/1gAAAJQBAAALAAAAAAAAAAAAAAAAAC8BAABfcmVscy8ucmVsc1BLAQItABQABgAI&#10;AAAAIQC6lSrJFgIAAAgEAAAOAAAAAAAAAAAAAAAAAC4CAABkcnMvZTJvRG9jLnhtbFBLAQItABQA&#10;BgAIAAAAIQBwDMfK4QAAAAoBAAAPAAAAAAAAAAAAAAAAAHAEAABkcnMvZG93bnJldi54bWxQSwUG&#10;AAAAAAQABADzAAAAfgUAAAAA&#10;" filled="f" stroked="f">
                      <v:textbox>
                        <w:txbxContent>
                          <w:p w14:paraId="052D1FE2" w14:textId="77777777" w:rsidR="00681A25" w:rsidRPr="00681A25" w:rsidRDefault="00681A25" w:rsidP="00681A25">
                            <w:pPr>
                              <w:jc w:val="center"/>
                              <w:rPr>
                                <w:rFonts w:ascii="Tunga" w:hAnsi="Tunga" w:cs="Tunga"/>
                                <w:color w:val="808080" w:themeColor="background1" w:themeShade="80"/>
                                <w:spacing w:val="100"/>
                                <w:sz w:val="50"/>
                                <w:szCs w:val="5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pPr>
                            <w:r w:rsidRPr="00681A25">
                              <w:rPr>
                                <w:rFonts w:ascii="Tunga" w:hAnsi="Tunga" w:cs="Tunga"/>
                                <w:color w:val="808080" w:themeColor="background1" w:themeShade="80"/>
                                <w:spacing w:val="100"/>
                                <w:sz w:val="50"/>
                                <w:szCs w:val="5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t>REDACTED</w:t>
                            </w:r>
                          </w:p>
                        </w:txbxContent>
                      </v:textbox>
                      <w10:wrap anchorx="margin"/>
                    </v:shape>
                  </w:pict>
                </mc:Fallback>
              </mc:AlternateContent>
            </w:r>
          </w:p>
        </w:tc>
      </w:tr>
      <w:tr w:rsidR="3E1A1464" w14:paraId="04566B25" w14:textId="77777777" w:rsidTr="003F1636">
        <w:tc>
          <w:tcPr>
            <w:tcW w:w="3945" w:type="dxa"/>
            <w:shd w:val="clear" w:color="auto" w:fill="FFFFFF" w:themeFill="background1"/>
          </w:tcPr>
          <w:p w14:paraId="14546576" w14:textId="5ACE6125" w:rsidR="3E1A1464" w:rsidRDefault="3E1A1464" w:rsidP="3E1A1464">
            <w:pPr>
              <w:rPr>
                <w:rFonts w:eastAsia="Times New Roman"/>
              </w:rPr>
            </w:pPr>
          </w:p>
        </w:tc>
        <w:tc>
          <w:tcPr>
            <w:tcW w:w="1740" w:type="dxa"/>
            <w:shd w:val="clear" w:color="auto" w:fill="FFFFFF" w:themeFill="background1"/>
          </w:tcPr>
          <w:p w14:paraId="0F6742A3" w14:textId="5ACE6125" w:rsidR="3E1A1464" w:rsidRDefault="3E1A1464" w:rsidP="3E1A1464">
            <w:pPr>
              <w:rPr>
                <w:rFonts w:eastAsia="Times New Roman"/>
              </w:rPr>
            </w:pPr>
          </w:p>
        </w:tc>
        <w:tc>
          <w:tcPr>
            <w:tcW w:w="1620" w:type="dxa"/>
            <w:shd w:val="clear" w:color="auto" w:fill="FFFFFF" w:themeFill="background1"/>
            <w:vAlign w:val="center"/>
          </w:tcPr>
          <w:p w14:paraId="572697F0" w14:textId="102FF4EE" w:rsidR="3E1A1464" w:rsidRDefault="3E1A1464" w:rsidP="3E1A1464">
            <w:pPr>
              <w:jc w:val="center"/>
              <w:rPr>
                <w:rFonts w:eastAsia="Times New Roman"/>
              </w:rPr>
            </w:pPr>
          </w:p>
        </w:tc>
        <w:tc>
          <w:tcPr>
            <w:tcW w:w="3490" w:type="dxa"/>
            <w:shd w:val="clear" w:color="auto" w:fill="FFFFFF" w:themeFill="background1"/>
            <w:vAlign w:val="center"/>
          </w:tcPr>
          <w:p w14:paraId="522F644D" w14:textId="1C7FA2B5" w:rsidR="3E1A1464" w:rsidRDefault="3E1A1464" w:rsidP="3E1A1464">
            <w:pPr>
              <w:jc w:val="center"/>
              <w:rPr>
                <w:rFonts w:eastAsia="Times New Roman"/>
              </w:rPr>
            </w:pPr>
          </w:p>
        </w:tc>
      </w:tr>
      <w:tr w:rsidR="3E1A1464" w14:paraId="05B5A4E0" w14:textId="77777777" w:rsidTr="003F1636">
        <w:tc>
          <w:tcPr>
            <w:tcW w:w="3945" w:type="dxa"/>
            <w:shd w:val="clear" w:color="auto" w:fill="FFFFFF" w:themeFill="background1"/>
          </w:tcPr>
          <w:p w14:paraId="3308BD0C" w14:textId="5ACE6125" w:rsidR="3E1A1464" w:rsidRDefault="3E1A1464" w:rsidP="3E1A1464">
            <w:pPr>
              <w:rPr>
                <w:rFonts w:eastAsia="Times New Roman"/>
              </w:rPr>
            </w:pPr>
          </w:p>
        </w:tc>
        <w:tc>
          <w:tcPr>
            <w:tcW w:w="1740" w:type="dxa"/>
            <w:shd w:val="clear" w:color="auto" w:fill="FFFFFF" w:themeFill="background1"/>
          </w:tcPr>
          <w:p w14:paraId="135BAEF7" w14:textId="5ACE6125" w:rsidR="3E1A1464" w:rsidRDefault="3E1A1464" w:rsidP="3E1A1464">
            <w:pPr>
              <w:rPr>
                <w:rFonts w:eastAsia="Times New Roman"/>
              </w:rPr>
            </w:pPr>
          </w:p>
        </w:tc>
        <w:tc>
          <w:tcPr>
            <w:tcW w:w="1620" w:type="dxa"/>
            <w:shd w:val="clear" w:color="auto" w:fill="FFFFFF" w:themeFill="background1"/>
            <w:vAlign w:val="center"/>
          </w:tcPr>
          <w:p w14:paraId="5C70DCEC" w14:textId="42C77C4E" w:rsidR="3E1A1464" w:rsidRDefault="3E1A1464" w:rsidP="3E1A1464">
            <w:pPr>
              <w:jc w:val="center"/>
              <w:rPr>
                <w:rFonts w:eastAsia="Times New Roman"/>
              </w:rPr>
            </w:pPr>
          </w:p>
        </w:tc>
        <w:tc>
          <w:tcPr>
            <w:tcW w:w="3490" w:type="dxa"/>
            <w:shd w:val="clear" w:color="auto" w:fill="FFFFFF" w:themeFill="background1"/>
            <w:vAlign w:val="center"/>
          </w:tcPr>
          <w:p w14:paraId="14F4A142" w14:textId="33C3FF76" w:rsidR="3E1A1464" w:rsidRDefault="3E1A1464" w:rsidP="3E1A1464">
            <w:pPr>
              <w:jc w:val="center"/>
              <w:rPr>
                <w:rFonts w:eastAsia="Times New Roman"/>
              </w:rPr>
            </w:pPr>
          </w:p>
        </w:tc>
      </w:tr>
    </w:tbl>
    <w:p w14:paraId="37DA2C16" w14:textId="20BAA285" w:rsidR="00FC1E39" w:rsidRDefault="00FC1E39" w:rsidP="3E1A1464">
      <w:pPr>
        <w:pStyle w:val="ListParagraph"/>
        <w:autoSpaceDE w:val="0"/>
        <w:autoSpaceDN w:val="0"/>
        <w:adjustRightInd w:val="0"/>
        <w:spacing w:after="0" w:line="240" w:lineRule="auto"/>
        <w:ind w:left="0"/>
        <w:rPr>
          <w:rFonts w:eastAsia="Times New Roman"/>
        </w:rPr>
      </w:pPr>
    </w:p>
    <w:tbl>
      <w:tblPr>
        <w:tblStyle w:val="TableGrid"/>
        <w:tblW w:w="0" w:type="auto"/>
        <w:tblInd w:w="85" w:type="dxa"/>
        <w:tblLayout w:type="fixed"/>
        <w:tblLook w:val="06A0" w:firstRow="1" w:lastRow="0" w:firstColumn="1" w:lastColumn="0" w:noHBand="1" w:noVBand="1"/>
      </w:tblPr>
      <w:tblGrid>
        <w:gridCol w:w="10620"/>
      </w:tblGrid>
      <w:tr w:rsidR="080C2DA0" w14:paraId="6D41368E" w14:textId="77777777" w:rsidTr="00CB2DB1">
        <w:tc>
          <w:tcPr>
            <w:tcW w:w="10620" w:type="dxa"/>
            <w:shd w:val="clear" w:color="auto" w:fill="FFFFFF" w:themeFill="background1"/>
            <w:vAlign w:val="center"/>
          </w:tcPr>
          <w:p w14:paraId="5F6718D6" w14:textId="77777777" w:rsidR="003F1636" w:rsidRDefault="003F1636" w:rsidP="080C2DA0">
            <w:pPr>
              <w:pStyle w:val="ListParagraph"/>
              <w:ind w:left="0"/>
              <w:rPr>
                <w:rFonts w:eastAsia="Times New Roman"/>
                <w:i/>
                <w:iCs/>
              </w:rPr>
            </w:pPr>
          </w:p>
          <w:p w14:paraId="0B584501" w14:textId="77777777" w:rsidR="00F33FA2" w:rsidRDefault="00F33FA2" w:rsidP="003F1636">
            <w:pPr>
              <w:pStyle w:val="ListParagraph"/>
              <w:ind w:left="0"/>
              <w:jc w:val="center"/>
              <w:rPr>
                <w:rFonts w:eastAsia="Times New Roman"/>
                <w:i/>
                <w:iCs/>
                <w:color w:val="808080" w:themeColor="background1" w:themeShade="80"/>
              </w:rPr>
            </w:pPr>
          </w:p>
          <w:p w14:paraId="22D04F60" w14:textId="3100B4DB" w:rsidR="080C2DA0" w:rsidRPr="00CB2DB1" w:rsidRDefault="00CB2DB1" w:rsidP="003F1636">
            <w:pPr>
              <w:pStyle w:val="ListParagraph"/>
              <w:ind w:left="0"/>
              <w:jc w:val="center"/>
              <w:rPr>
                <w:rFonts w:eastAsia="Times New Roman"/>
                <w:i/>
                <w:iCs/>
                <w:color w:val="808080" w:themeColor="background1" w:themeShade="80"/>
                <w:sz w:val="21"/>
                <w:szCs w:val="21"/>
              </w:rPr>
            </w:pPr>
            <w:r w:rsidRPr="00CB2DB1">
              <w:rPr>
                <w:rFonts w:eastAsia="Times New Roman"/>
                <w:i/>
                <w:iCs/>
                <w:color w:val="808080" w:themeColor="background1" w:themeShade="80"/>
                <w:sz w:val="21"/>
                <w:szCs w:val="21"/>
              </w:rPr>
              <w:t>[</w:t>
            </w:r>
            <w:r w:rsidR="080C2DA0" w:rsidRPr="00CB2DB1">
              <w:rPr>
                <w:rFonts w:eastAsia="Times New Roman"/>
                <w:i/>
                <w:iCs/>
                <w:color w:val="808080" w:themeColor="background1" w:themeShade="80"/>
                <w:sz w:val="21"/>
                <w:szCs w:val="21"/>
              </w:rPr>
              <w:t>INSERT DIAGRAM WITH LOCATIONS OF BUILDING OPERATIONS EMERGENCY RESPONSE EQUIPMENT LISTED ABOVE</w:t>
            </w:r>
            <w:r w:rsidRPr="00CB2DB1">
              <w:rPr>
                <w:rFonts w:eastAsia="Times New Roman"/>
                <w:i/>
                <w:iCs/>
                <w:color w:val="808080" w:themeColor="background1" w:themeShade="80"/>
                <w:sz w:val="21"/>
                <w:szCs w:val="21"/>
              </w:rPr>
              <w:t>]</w:t>
            </w:r>
          </w:p>
          <w:p w14:paraId="624DFC60" w14:textId="31F24DA3" w:rsidR="080C2DA0" w:rsidRPr="003F1636" w:rsidRDefault="080C2DA0" w:rsidP="080C2DA0">
            <w:pPr>
              <w:pStyle w:val="ListParagraph"/>
              <w:ind w:left="0"/>
              <w:rPr>
                <w:rFonts w:eastAsia="Times New Roman"/>
                <w:i/>
                <w:iCs/>
                <w:color w:val="808080" w:themeColor="background1" w:themeShade="80"/>
              </w:rPr>
            </w:pPr>
          </w:p>
          <w:p w14:paraId="5194F3A2" w14:textId="1EBD1DFF" w:rsidR="080C2DA0" w:rsidRDefault="080C2DA0" w:rsidP="080C2DA0">
            <w:pPr>
              <w:pStyle w:val="ListParagraph"/>
              <w:ind w:left="0"/>
              <w:rPr>
                <w:rFonts w:eastAsia="Times New Roman"/>
                <w:i/>
                <w:iCs/>
              </w:rPr>
            </w:pPr>
          </w:p>
        </w:tc>
      </w:tr>
    </w:tbl>
    <w:p w14:paraId="747B2DC8" w14:textId="77777777" w:rsidR="00B13044" w:rsidRDefault="00B13044" w:rsidP="226176BD">
      <w:pPr>
        <w:pStyle w:val="ListParagraph"/>
        <w:autoSpaceDE w:val="0"/>
        <w:autoSpaceDN w:val="0"/>
        <w:adjustRightInd w:val="0"/>
        <w:spacing w:after="0" w:line="240" w:lineRule="auto"/>
        <w:ind w:left="0"/>
        <w:rPr>
          <w:rFonts w:eastAsia="Times New Roman"/>
        </w:rPr>
      </w:pPr>
    </w:p>
    <w:p w14:paraId="5E4474B1" w14:textId="77777777" w:rsidR="00B13044" w:rsidRDefault="00B13044" w:rsidP="226176BD">
      <w:pPr>
        <w:pStyle w:val="ListParagraph"/>
        <w:autoSpaceDE w:val="0"/>
        <w:autoSpaceDN w:val="0"/>
        <w:adjustRightInd w:val="0"/>
        <w:spacing w:after="0" w:line="240" w:lineRule="auto"/>
        <w:ind w:left="0"/>
        <w:rPr>
          <w:rFonts w:eastAsia="Times New Roman"/>
        </w:rPr>
      </w:pPr>
    </w:p>
    <w:p w14:paraId="16FCEE51" w14:textId="0B8090EC" w:rsidR="00FC1E39" w:rsidRDefault="00701E24" w:rsidP="226176BD">
      <w:pPr>
        <w:pStyle w:val="ListParagraph"/>
        <w:autoSpaceDE w:val="0"/>
        <w:autoSpaceDN w:val="0"/>
        <w:adjustRightInd w:val="0"/>
        <w:spacing w:after="0" w:line="240" w:lineRule="auto"/>
        <w:ind w:left="0"/>
        <w:rPr>
          <w:rFonts w:eastAsia="Times New Roman"/>
        </w:rPr>
      </w:pPr>
      <w:r w:rsidRPr="00A409BB">
        <w:rPr>
          <w:noProof/>
        </w:rPr>
        <w:lastRenderedPageBreak/>
        <mc:AlternateContent>
          <mc:Choice Requires="wps">
            <w:drawing>
              <wp:anchor distT="0" distB="0" distL="114300" distR="114300" simplePos="0" relativeHeight="251683840" behindDoc="1" locked="0" layoutInCell="1" allowOverlap="1" wp14:anchorId="3F08F7F9" wp14:editId="5C82184F">
                <wp:simplePos x="0" y="0"/>
                <wp:positionH relativeFrom="margin">
                  <wp:posOffset>-34506</wp:posOffset>
                </wp:positionH>
                <wp:positionV relativeFrom="paragraph">
                  <wp:posOffset>-1</wp:posOffset>
                </wp:positionV>
                <wp:extent cx="6919595" cy="8997351"/>
                <wp:effectExtent l="0" t="0" r="14605" b="13335"/>
                <wp:wrapNone/>
                <wp:docPr id="14" name="Rectangle 14"/>
                <wp:cNvGraphicFramePr/>
                <a:graphic xmlns:a="http://schemas.openxmlformats.org/drawingml/2006/main">
                  <a:graphicData uri="http://schemas.microsoft.com/office/word/2010/wordprocessingShape">
                    <wps:wsp>
                      <wps:cNvSpPr/>
                      <wps:spPr>
                        <a:xfrm>
                          <a:off x="0" y="0"/>
                          <a:ext cx="6919595" cy="8997351"/>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78A234" id="Rectangle 14" o:spid="_x0000_s1026" style="position:absolute;margin-left:-2.7pt;margin-top:0;width:544.85pt;height:708.45pt;z-index:-2516326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AvLtgIAAPQFAAAOAAAAZHJzL2Uyb0RvYy54bWysVMFu2zAMvQ/YPwi6r47TpG2MOkXaLsOA&#10;rg3aDj0rshQbkEVNUuJkXz9Kdpy0KzZgWA6OKJKP5BPJy6ttrchGWFeBzml6MqBEaA5FpVc5/f48&#10;/3RBifNMF0yBFjndCUevph8/XDYmE0MoQRXCEgTRLmtMTkvvTZYkjpeiZu4EjNColGBr5lG0q6Sw&#10;rEH0WiXDweAsacAWxgIXzuHtbauk04gvpeD+QUonPFE5xdx8/Nr4XYZvMr1k2coyU1a8S4P9QxY1&#10;qzQG7aFumWdkbavfoOqKW3Ag/QmHOgEpKy5iDVhNOnhTzVPJjIi1IDnO9DS5/wfL7zcLS6oC325E&#10;iWY1vtEjssb0SgmCd0hQY1yGdk9mYTvJ4TFUu5W2Dv9YB9lGUnc9qWLrCcfLs0k6GU/GlHDUXUwm&#10;56fjNKAmB3djnf8ioCbhkFOL8SOZbHPnfGu6NwnRHKiqmFdKRcGuljfKkg3DF/58PT+fX3for8yU&#10;Jg3mcjoeRORXuthsogfx2zTaqHX9DYoWeDzAX8BlGV5jS725xmJ6lFjaUQDUKY2XgcaWuHjyOyUi&#10;nn4UEl8AqRq2uYXeP6TDOBfatym5khXib6FVAAzIEinqsTuA97Fbjjv74Cri6PTOHWl/cu49YmTQ&#10;vneuKw32vcoUVtVFbu33JLXUBJaWUOywPy20g+sMn1fYI3fM+QWzOKk407h9/AN+pAJ8YuhOlJRg&#10;f753H+xxgFBLSYOTn1P3Y82soER91Thak3Q0CqsiCqPx+RAFe6xZHmv0ur4BbL0U95zh8Rjsvdof&#10;pYX6BZfULERFFdMcY+eUe7sXbny7kXDNcTGbRTNcD4b5O/1keAAPrIYZeN6+MGu6QfE4Y/ew3xIs&#10;ezMvrW3w1DBbe5BVHKYDrx3fuFpiz3ZrMOyuYzlaHZb19BcAAAD//wMAUEsDBBQABgAIAAAAIQC9&#10;aqkw3gAAAAkBAAAPAAAAZHJzL2Rvd25yZXYueG1sTI/BTsMwEETvSPyDtUjcWqcQohDiVAgU4ACH&#10;Fi7cNrFJIux1FDtt+Hu2J7jtaEazb8rt4qw4mCkMnhRs1gkIQ63XA3UKPt7rVQ4iRCSN1pNR8GMC&#10;bKvzsxIL7Y+0M4d97ASXUChQQR/jWEgZ2t44DGs/GmLvy08OI8upk3rCI5c7K6+SJJMOB+IPPY7m&#10;oTft9352Curn3UvjXP72GVMrnx5fsZ4xU+ryYrm/AxHNEv/CcMJndKiYqfEz6SCsgtVNykkFPOjk&#10;Jnl6DaLhK91ktyCrUv5fUP0CAAD//wMAUEsBAi0AFAAGAAgAAAAhALaDOJL+AAAA4QEAABMAAAAA&#10;AAAAAAAAAAAAAAAAAFtDb250ZW50X1R5cGVzXS54bWxQSwECLQAUAAYACAAAACEAOP0h/9YAAACU&#10;AQAACwAAAAAAAAAAAAAAAAAvAQAAX3JlbHMvLnJlbHNQSwECLQAUAAYACAAAACEARJQLy7YCAAD0&#10;BQAADgAAAAAAAAAAAAAAAAAuAgAAZHJzL2Uyb0RvYy54bWxQSwECLQAUAAYACAAAACEAvWqpMN4A&#10;AAAJAQAADwAAAAAAAAAAAAAAAAAQBQAAZHJzL2Rvd25yZXYueG1sUEsFBgAAAAAEAAQA8wAAABsG&#10;AAAAAA==&#10;" fillcolor="#ebf7fb" strokecolor="gray [1629]" strokeweight=".5pt">
                <w10:wrap anchorx="margin"/>
              </v:rect>
            </w:pict>
          </mc:Fallback>
        </mc:AlternateContent>
      </w:r>
      <w:r w:rsidR="226176BD" w:rsidRPr="226176BD">
        <w:rPr>
          <w:rFonts w:eastAsia="Times New Roman"/>
        </w:rPr>
        <w:t xml:space="preserve">Below is a list of personnel at the building and their roles in emergency response. </w:t>
      </w:r>
    </w:p>
    <w:p w14:paraId="47429A87" w14:textId="0292223F" w:rsidR="00FC1E39" w:rsidRPr="00231B43" w:rsidRDefault="747C6303" w:rsidP="747C6303">
      <w:pPr>
        <w:pStyle w:val="ListParagraph"/>
        <w:autoSpaceDE w:val="0"/>
        <w:autoSpaceDN w:val="0"/>
        <w:adjustRightInd w:val="0"/>
        <w:spacing w:after="0" w:line="240" w:lineRule="auto"/>
        <w:ind w:left="0"/>
        <w:rPr>
          <w:rFonts w:eastAsia="Times New Roman"/>
          <w:i/>
          <w:iCs/>
          <w:color w:val="808080" w:themeColor="background1" w:themeShade="80"/>
        </w:rPr>
      </w:pPr>
      <w:r w:rsidRPr="00231B43">
        <w:rPr>
          <w:rFonts w:eastAsia="Times New Roman"/>
          <w:i/>
          <w:iCs/>
          <w:color w:val="808080" w:themeColor="background1" w:themeShade="80"/>
        </w:rPr>
        <w:t>[Consider sorting list alphabetically by first column before sharing.]</w:t>
      </w:r>
    </w:p>
    <w:p w14:paraId="1C60758B" w14:textId="19599F75" w:rsidR="226176BD" w:rsidRPr="00395ECF" w:rsidRDefault="226176BD" w:rsidP="226176BD">
      <w:pPr>
        <w:pStyle w:val="ListParagraph"/>
        <w:spacing w:after="0" w:line="240" w:lineRule="auto"/>
        <w:ind w:left="0"/>
        <w:rPr>
          <w:rFonts w:eastAsia="Times New Roman"/>
          <w:i/>
          <w:iCs/>
          <w:sz w:val="10"/>
          <w:szCs w:val="10"/>
        </w:rPr>
      </w:pPr>
    </w:p>
    <w:tbl>
      <w:tblPr>
        <w:tblStyle w:val="TableGrid"/>
        <w:tblW w:w="10795" w:type="dxa"/>
        <w:tblLook w:val="06A0" w:firstRow="1" w:lastRow="0" w:firstColumn="1" w:lastColumn="0" w:noHBand="1" w:noVBand="1"/>
      </w:tblPr>
      <w:tblGrid>
        <w:gridCol w:w="2475"/>
        <w:gridCol w:w="2085"/>
        <w:gridCol w:w="1995"/>
        <w:gridCol w:w="1995"/>
        <w:gridCol w:w="2245"/>
      </w:tblGrid>
      <w:tr w:rsidR="3E1A1464" w:rsidRPr="00231B43" w14:paraId="09527C18" w14:textId="77777777" w:rsidTr="00231B43">
        <w:tc>
          <w:tcPr>
            <w:tcW w:w="2475" w:type="dxa"/>
            <w:shd w:val="clear" w:color="auto" w:fill="1F3864" w:themeFill="accent1" w:themeFillShade="80"/>
            <w:vAlign w:val="center"/>
          </w:tcPr>
          <w:p w14:paraId="38D7D2F3" w14:textId="4C61D3EB" w:rsidR="3E1A1464" w:rsidRPr="00231B43" w:rsidRDefault="3E1A1464" w:rsidP="3E1A1464">
            <w:pPr>
              <w:spacing w:line="259" w:lineRule="auto"/>
              <w:jc w:val="center"/>
              <w:rPr>
                <w:sz w:val="21"/>
                <w:szCs w:val="21"/>
              </w:rPr>
            </w:pPr>
            <w:r w:rsidRPr="00231B43">
              <w:rPr>
                <w:rFonts w:eastAsia="Times New Roman"/>
                <w:b/>
                <w:bCs/>
                <w:color w:val="FFFFFF" w:themeColor="background1"/>
                <w:sz w:val="21"/>
                <w:szCs w:val="21"/>
              </w:rPr>
              <w:t>EMERGENCY RESPONSE PERSONNEL ROLE</w:t>
            </w:r>
          </w:p>
        </w:tc>
        <w:tc>
          <w:tcPr>
            <w:tcW w:w="2085" w:type="dxa"/>
            <w:shd w:val="clear" w:color="auto" w:fill="1F3864" w:themeFill="accent1" w:themeFillShade="80"/>
            <w:vAlign w:val="center"/>
          </w:tcPr>
          <w:p w14:paraId="01F455FF" w14:textId="5DBB4524" w:rsidR="3E1A1464" w:rsidRPr="00231B43" w:rsidRDefault="747C6303" w:rsidP="3E1A1464">
            <w:pPr>
              <w:spacing w:line="259" w:lineRule="auto"/>
              <w:jc w:val="center"/>
              <w:rPr>
                <w:sz w:val="21"/>
                <w:szCs w:val="21"/>
              </w:rPr>
            </w:pPr>
            <w:r w:rsidRPr="00231B43">
              <w:rPr>
                <w:rFonts w:eastAsia="Times New Roman"/>
                <w:b/>
                <w:bCs/>
                <w:color w:val="FFFFFF" w:themeColor="background1"/>
                <w:sz w:val="21"/>
                <w:szCs w:val="21"/>
              </w:rPr>
              <w:t>NAME (first, last, company)</w:t>
            </w:r>
          </w:p>
        </w:tc>
        <w:tc>
          <w:tcPr>
            <w:tcW w:w="1995" w:type="dxa"/>
            <w:shd w:val="clear" w:color="auto" w:fill="1F3864" w:themeFill="accent1" w:themeFillShade="80"/>
            <w:vAlign w:val="center"/>
          </w:tcPr>
          <w:p w14:paraId="262B7F76" w14:textId="4BF6B523" w:rsidR="3E1A1464" w:rsidRPr="00231B43" w:rsidRDefault="3E1A1464" w:rsidP="3E1A1464">
            <w:pPr>
              <w:spacing w:line="259" w:lineRule="auto"/>
              <w:jc w:val="center"/>
              <w:rPr>
                <w:rFonts w:eastAsia="Times New Roman"/>
                <w:b/>
                <w:bCs/>
                <w:color w:val="FFFFFF" w:themeColor="background1"/>
                <w:sz w:val="21"/>
                <w:szCs w:val="21"/>
              </w:rPr>
            </w:pPr>
            <w:r w:rsidRPr="00231B43">
              <w:rPr>
                <w:rFonts w:eastAsia="Times New Roman"/>
                <w:b/>
                <w:bCs/>
                <w:color w:val="FFFFFF" w:themeColor="background1"/>
                <w:sz w:val="21"/>
                <w:szCs w:val="21"/>
              </w:rPr>
              <w:t>LOCATION</w:t>
            </w:r>
          </w:p>
        </w:tc>
        <w:tc>
          <w:tcPr>
            <w:tcW w:w="1995" w:type="dxa"/>
            <w:shd w:val="clear" w:color="auto" w:fill="1F3864" w:themeFill="accent1" w:themeFillShade="80"/>
            <w:vAlign w:val="center"/>
          </w:tcPr>
          <w:p w14:paraId="492B5E82" w14:textId="389D7BB5" w:rsidR="3E1A1464" w:rsidRPr="00231B43" w:rsidRDefault="3E1A1464" w:rsidP="3E1A1464">
            <w:pPr>
              <w:spacing w:line="259" w:lineRule="auto"/>
              <w:jc w:val="center"/>
              <w:rPr>
                <w:rFonts w:eastAsia="Times New Roman"/>
                <w:b/>
                <w:bCs/>
                <w:color w:val="FFFFFF" w:themeColor="background1"/>
                <w:sz w:val="21"/>
                <w:szCs w:val="21"/>
              </w:rPr>
            </w:pPr>
            <w:r w:rsidRPr="00231B43">
              <w:rPr>
                <w:rFonts w:eastAsia="Times New Roman"/>
                <w:b/>
                <w:bCs/>
                <w:color w:val="FFFFFF" w:themeColor="background1"/>
                <w:sz w:val="21"/>
                <w:szCs w:val="21"/>
              </w:rPr>
              <w:t>MEDICAL QUALIFICATIONS / SKILLS</w:t>
            </w:r>
          </w:p>
        </w:tc>
        <w:tc>
          <w:tcPr>
            <w:tcW w:w="2245" w:type="dxa"/>
            <w:shd w:val="clear" w:color="auto" w:fill="1F3864" w:themeFill="accent1" w:themeFillShade="80"/>
            <w:vAlign w:val="center"/>
          </w:tcPr>
          <w:p w14:paraId="0292269A" w14:textId="22003175" w:rsidR="3E1A1464" w:rsidRPr="00231B43" w:rsidRDefault="3E1A1464" w:rsidP="3E1A1464">
            <w:pPr>
              <w:spacing w:line="259" w:lineRule="auto"/>
              <w:jc w:val="center"/>
              <w:rPr>
                <w:rFonts w:eastAsia="Times New Roman"/>
                <w:b/>
                <w:bCs/>
                <w:color w:val="FFFFFF" w:themeColor="background1"/>
                <w:sz w:val="21"/>
                <w:szCs w:val="21"/>
              </w:rPr>
            </w:pPr>
            <w:r w:rsidRPr="00231B43">
              <w:rPr>
                <w:rFonts w:eastAsia="Times New Roman"/>
                <w:b/>
                <w:bCs/>
                <w:color w:val="FFFFFF" w:themeColor="background1"/>
                <w:sz w:val="21"/>
                <w:szCs w:val="21"/>
              </w:rPr>
              <w:t>CONTACT DETAILS (phone, email)</w:t>
            </w:r>
          </w:p>
        </w:tc>
      </w:tr>
      <w:tr w:rsidR="3E1A1464" w:rsidRPr="00231B43" w14:paraId="74D1B9A8" w14:textId="77777777" w:rsidTr="00231B43">
        <w:tc>
          <w:tcPr>
            <w:tcW w:w="2475" w:type="dxa"/>
            <w:shd w:val="clear" w:color="auto" w:fill="FFFFFF" w:themeFill="background1"/>
            <w:vAlign w:val="center"/>
          </w:tcPr>
          <w:p w14:paraId="1219DD64" w14:textId="2DCE2387" w:rsidR="3E1A1464" w:rsidRPr="00231B43" w:rsidRDefault="3E1A1464" w:rsidP="3E1A1464">
            <w:pPr>
              <w:rPr>
                <w:rFonts w:eastAsia="Times New Roman"/>
                <w:i/>
                <w:iCs/>
                <w:color w:val="808080" w:themeColor="background1" w:themeShade="80"/>
                <w:sz w:val="21"/>
                <w:szCs w:val="21"/>
              </w:rPr>
            </w:pPr>
            <w:r w:rsidRPr="00231B43">
              <w:rPr>
                <w:rFonts w:eastAsia="Times New Roman"/>
                <w:i/>
                <w:iCs/>
                <w:color w:val="808080" w:themeColor="background1" w:themeShade="80"/>
                <w:sz w:val="21"/>
                <w:szCs w:val="21"/>
              </w:rPr>
              <w:t>Ex: Designated floor searcher, 8</w:t>
            </w:r>
            <w:r w:rsidRPr="00231B43">
              <w:rPr>
                <w:rFonts w:eastAsia="Times New Roman"/>
                <w:i/>
                <w:iCs/>
                <w:color w:val="808080" w:themeColor="background1" w:themeShade="80"/>
                <w:sz w:val="21"/>
                <w:szCs w:val="21"/>
                <w:vertAlign w:val="superscript"/>
              </w:rPr>
              <w:t>th</w:t>
            </w:r>
            <w:r w:rsidRPr="00231B43">
              <w:rPr>
                <w:rFonts w:eastAsia="Times New Roman"/>
                <w:i/>
                <w:iCs/>
                <w:color w:val="808080" w:themeColor="background1" w:themeShade="80"/>
                <w:sz w:val="21"/>
                <w:szCs w:val="21"/>
              </w:rPr>
              <w:t xml:space="preserve"> floor, men’s</w:t>
            </w:r>
          </w:p>
        </w:tc>
        <w:tc>
          <w:tcPr>
            <w:tcW w:w="2085" w:type="dxa"/>
            <w:shd w:val="clear" w:color="auto" w:fill="FFFFFF" w:themeFill="background1"/>
            <w:vAlign w:val="center"/>
          </w:tcPr>
          <w:p w14:paraId="07E1373E" w14:textId="598713CE" w:rsidR="3E1A1464" w:rsidRPr="00231B43" w:rsidRDefault="3E1A1464" w:rsidP="3E1A1464">
            <w:pPr>
              <w:spacing w:line="259" w:lineRule="auto"/>
              <w:rPr>
                <w:rFonts w:eastAsia="Times New Roman"/>
                <w:i/>
                <w:iCs/>
                <w:color w:val="808080" w:themeColor="background1" w:themeShade="80"/>
                <w:sz w:val="21"/>
                <w:szCs w:val="21"/>
              </w:rPr>
            </w:pPr>
            <w:r w:rsidRPr="00231B43">
              <w:rPr>
                <w:rFonts w:eastAsia="Times New Roman"/>
                <w:i/>
                <w:iCs/>
                <w:color w:val="808080" w:themeColor="background1" w:themeShade="80"/>
                <w:sz w:val="21"/>
                <w:szCs w:val="21"/>
              </w:rPr>
              <w:t>Ex: John Smith</w:t>
            </w:r>
          </w:p>
        </w:tc>
        <w:tc>
          <w:tcPr>
            <w:tcW w:w="1995" w:type="dxa"/>
            <w:shd w:val="clear" w:color="auto" w:fill="FFFFFF" w:themeFill="background1"/>
            <w:vAlign w:val="center"/>
          </w:tcPr>
          <w:p w14:paraId="204CC106" w14:textId="7851DBF2" w:rsidR="3E1A1464" w:rsidRPr="00231B43" w:rsidRDefault="747C6303" w:rsidP="747C6303">
            <w:pPr>
              <w:rPr>
                <w:rFonts w:eastAsia="Times New Roman"/>
                <w:i/>
                <w:iCs/>
                <w:color w:val="808080" w:themeColor="background1" w:themeShade="80"/>
                <w:sz w:val="21"/>
                <w:szCs w:val="21"/>
              </w:rPr>
            </w:pPr>
            <w:r w:rsidRPr="00231B43">
              <w:rPr>
                <w:rFonts w:eastAsia="Times New Roman"/>
                <w:i/>
                <w:iCs/>
                <w:color w:val="808080" w:themeColor="background1" w:themeShade="80"/>
                <w:sz w:val="21"/>
                <w:szCs w:val="21"/>
              </w:rPr>
              <w:t>Ex: [company, location in building]</w:t>
            </w:r>
          </w:p>
        </w:tc>
        <w:tc>
          <w:tcPr>
            <w:tcW w:w="1995" w:type="dxa"/>
            <w:shd w:val="clear" w:color="auto" w:fill="FFFFFF" w:themeFill="background1"/>
            <w:vAlign w:val="center"/>
          </w:tcPr>
          <w:p w14:paraId="680A4EEA" w14:textId="2D0BD3D4" w:rsidR="3E1A1464" w:rsidRPr="00231B43" w:rsidRDefault="3E1A1464" w:rsidP="3E1A1464">
            <w:pPr>
              <w:rPr>
                <w:rFonts w:eastAsia="Times New Roman"/>
                <w:i/>
                <w:iCs/>
                <w:color w:val="808080" w:themeColor="background1" w:themeShade="80"/>
                <w:sz w:val="21"/>
                <w:szCs w:val="21"/>
              </w:rPr>
            </w:pPr>
            <w:r w:rsidRPr="00231B43">
              <w:rPr>
                <w:rFonts w:eastAsia="Times New Roman"/>
                <w:i/>
                <w:iCs/>
                <w:color w:val="808080" w:themeColor="background1" w:themeShade="80"/>
                <w:sz w:val="21"/>
                <w:szCs w:val="21"/>
              </w:rPr>
              <w:t>Ex: CPR certification</w:t>
            </w:r>
          </w:p>
        </w:tc>
        <w:tc>
          <w:tcPr>
            <w:tcW w:w="2245" w:type="dxa"/>
            <w:shd w:val="clear" w:color="auto" w:fill="FFFFFF" w:themeFill="background1"/>
            <w:vAlign w:val="center"/>
          </w:tcPr>
          <w:p w14:paraId="093B9502" w14:textId="3FE675B1" w:rsidR="3E1A1464" w:rsidRPr="00231B43" w:rsidRDefault="747C6303" w:rsidP="747C6303">
            <w:pPr>
              <w:rPr>
                <w:rFonts w:eastAsia="Times New Roman"/>
                <w:i/>
                <w:iCs/>
                <w:color w:val="808080" w:themeColor="background1" w:themeShade="80"/>
                <w:sz w:val="21"/>
                <w:szCs w:val="21"/>
              </w:rPr>
            </w:pPr>
            <w:r w:rsidRPr="00231B43">
              <w:rPr>
                <w:rFonts w:eastAsia="Times New Roman"/>
                <w:i/>
                <w:iCs/>
                <w:color w:val="808080" w:themeColor="background1" w:themeShade="80"/>
                <w:sz w:val="21"/>
                <w:szCs w:val="21"/>
              </w:rPr>
              <w:t>Ex: [number, email]</w:t>
            </w:r>
          </w:p>
        </w:tc>
      </w:tr>
      <w:tr w:rsidR="3E1A1464" w:rsidRPr="00231B43" w14:paraId="6EF6A697" w14:textId="77777777" w:rsidTr="00231B43">
        <w:tc>
          <w:tcPr>
            <w:tcW w:w="2475" w:type="dxa"/>
            <w:shd w:val="clear" w:color="auto" w:fill="FFFFFF" w:themeFill="background1"/>
            <w:vAlign w:val="center"/>
          </w:tcPr>
          <w:p w14:paraId="5CAC6134" w14:textId="046B09E5" w:rsidR="3E1A1464" w:rsidRPr="00231B43" w:rsidRDefault="3E1A1464" w:rsidP="3E1A1464">
            <w:pPr>
              <w:rPr>
                <w:rFonts w:eastAsia="Times New Roman"/>
                <w:i/>
                <w:iCs/>
                <w:color w:val="808080" w:themeColor="background1" w:themeShade="80"/>
                <w:sz w:val="21"/>
                <w:szCs w:val="21"/>
              </w:rPr>
            </w:pPr>
            <w:r w:rsidRPr="00231B43">
              <w:rPr>
                <w:rFonts w:eastAsia="Times New Roman"/>
                <w:i/>
                <w:iCs/>
                <w:color w:val="808080" w:themeColor="background1" w:themeShade="80"/>
                <w:sz w:val="21"/>
                <w:szCs w:val="21"/>
              </w:rPr>
              <w:t>Ex: EMT certified, NY state</w:t>
            </w:r>
          </w:p>
        </w:tc>
        <w:tc>
          <w:tcPr>
            <w:tcW w:w="2085" w:type="dxa"/>
            <w:shd w:val="clear" w:color="auto" w:fill="FFFFFF" w:themeFill="background1"/>
            <w:vAlign w:val="center"/>
          </w:tcPr>
          <w:p w14:paraId="11FA2019" w14:textId="74548888" w:rsidR="3E1A1464" w:rsidRPr="00231B43" w:rsidRDefault="3E1A1464" w:rsidP="3E1A1464">
            <w:pPr>
              <w:rPr>
                <w:rFonts w:eastAsia="Times New Roman"/>
                <w:i/>
                <w:iCs/>
                <w:color w:val="808080" w:themeColor="background1" w:themeShade="80"/>
                <w:sz w:val="21"/>
                <w:szCs w:val="21"/>
              </w:rPr>
            </w:pPr>
            <w:r w:rsidRPr="00231B43">
              <w:rPr>
                <w:rFonts w:eastAsia="Times New Roman"/>
                <w:i/>
                <w:iCs/>
                <w:color w:val="808080" w:themeColor="background1" w:themeShade="80"/>
                <w:sz w:val="21"/>
                <w:szCs w:val="21"/>
              </w:rPr>
              <w:t>Ex: Jane Smith</w:t>
            </w:r>
          </w:p>
        </w:tc>
        <w:tc>
          <w:tcPr>
            <w:tcW w:w="1995" w:type="dxa"/>
            <w:shd w:val="clear" w:color="auto" w:fill="FFFFFF" w:themeFill="background1"/>
            <w:vAlign w:val="center"/>
          </w:tcPr>
          <w:p w14:paraId="7D12EDFC" w14:textId="221E17D2" w:rsidR="3E1A1464" w:rsidRPr="00231B43" w:rsidRDefault="747C6303" w:rsidP="747C6303">
            <w:pPr>
              <w:rPr>
                <w:rFonts w:eastAsia="Times New Roman"/>
                <w:i/>
                <w:iCs/>
                <w:color w:val="808080" w:themeColor="background1" w:themeShade="80"/>
                <w:sz w:val="21"/>
                <w:szCs w:val="21"/>
              </w:rPr>
            </w:pPr>
            <w:r w:rsidRPr="00231B43">
              <w:rPr>
                <w:rFonts w:eastAsia="Times New Roman"/>
                <w:i/>
                <w:iCs/>
                <w:color w:val="808080" w:themeColor="background1" w:themeShade="80"/>
                <w:sz w:val="21"/>
                <w:szCs w:val="21"/>
              </w:rPr>
              <w:t>Ex: [company, location in building]</w:t>
            </w:r>
          </w:p>
        </w:tc>
        <w:tc>
          <w:tcPr>
            <w:tcW w:w="1995" w:type="dxa"/>
            <w:shd w:val="clear" w:color="auto" w:fill="FFFFFF" w:themeFill="background1"/>
            <w:vAlign w:val="center"/>
          </w:tcPr>
          <w:p w14:paraId="2B7B7B1F" w14:textId="4908DDDB" w:rsidR="3E1A1464" w:rsidRPr="00231B43" w:rsidRDefault="3E1A1464" w:rsidP="3E1A1464">
            <w:pPr>
              <w:rPr>
                <w:rFonts w:eastAsia="Times New Roman"/>
                <w:i/>
                <w:iCs/>
                <w:color w:val="808080" w:themeColor="background1" w:themeShade="80"/>
                <w:sz w:val="21"/>
                <w:szCs w:val="21"/>
              </w:rPr>
            </w:pPr>
            <w:r w:rsidRPr="00231B43">
              <w:rPr>
                <w:rFonts w:eastAsia="Times New Roman"/>
                <w:i/>
                <w:iCs/>
                <w:color w:val="808080" w:themeColor="background1" w:themeShade="80"/>
                <w:sz w:val="21"/>
                <w:szCs w:val="21"/>
              </w:rPr>
              <w:t>Ex: EMT certification, state (CPR, general medical assistance), willing to assist in an emergency</w:t>
            </w:r>
          </w:p>
        </w:tc>
        <w:tc>
          <w:tcPr>
            <w:tcW w:w="2245" w:type="dxa"/>
            <w:shd w:val="clear" w:color="auto" w:fill="FFFFFF" w:themeFill="background1"/>
            <w:vAlign w:val="center"/>
          </w:tcPr>
          <w:p w14:paraId="4C75657F" w14:textId="30E8A476" w:rsidR="3E1A1464" w:rsidRPr="00231B43" w:rsidRDefault="747C6303" w:rsidP="747C6303">
            <w:pPr>
              <w:rPr>
                <w:rFonts w:eastAsia="Times New Roman"/>
                <w:i/>
                <w:iCs/>
                <w:color w:val="808080" w:themeColor="background1" w:themeShade="80"/>
                <w:sz w:val="21"/>
                <w:szCs w:val="21"/>
              </w:rPr>
            </w:pPr>
            <w:r w:rsidRPr="00231B43">
              <w:rPr>
                <w:rFonts w:eastAsia="Times New Roman"/>
                <w:i/>
                <w:iCs/>
                <w:color w:val="808080" w:themeColor="background1" w:themeShade="80"/>
                <w:sz w:val="21"/>
                <w:szCs w:val="21"/>
              </w:rPr>
              <w:t>Ex: [number, email]</w:t>
            </w:r>
          </w:p>
        </w:tc>
      </w:tr>
      <w:tr w:rsidR="3E1A1464" w:rsidRPr="00231B43" w14:paraId="4B9F0340" w14:textId="77777777" w:rsidTr="00231B43">
        <w:tc>
          <w:tcPr>
            <w:tcW w:w="2475" w:type="dxa"/>
            <w:shd w:val="clear" w:color="auto" w:fill="FFFFFF" w:themeFill="background1"/>
            <w:vAlign w:val="center"/>
          </w:tcPr>
          <w:p w14:paraId="63EF7464" w14:textId="39AFD9C1" w:rsidR="3E1A1464" w:rsidRPr="00231B43" w:rsidRDefault="3E1A1464" w:rsidP="3E1A1464">
            <w:pPr>
              <w:rPr>
                <w:rFonts w:eastAsia="Times New Roman"/>
                <w:i/>
                <w:iCs/>
                <w:color w:val="808080" w:themeColor="background1" w:themeShade="80"/>
                <w:sz w:val="21"/>
                <w:szCs w:val="21"/>
              </w:rPr>
            </w:pPr>
            <w:r w:rsidRPr="00231B43">
              <w:rPr>
                <w:rFonts w:eastAsia="Times New Roman"/>
                <w:i/>
                <w:iCs/>
                <w:color w:val="808080" w:themeColor="background1" w:themeShade="80"/>
                <w:sz w:val="21"/>
                <w:szCs w:val="21"/>
              </w:rPr>
              <w:t>Ex: Fire safety director</w:t>
            </w:r>
          </w:p>
        </w:tc>
        <w:tc>
          <w:tcPr>
            <w:tcW w:w="2085" w:type="dxa"/>
            <w:shd w:val="clear" w:color="auto" w:fill="FFFFFF" w:themeFill="background1"/>
            <w:vAlign w:val="center"/>
          </w:tcPr>
          <w:p w14:paraId="01C9CFD0" w14:textId="41F471AA" w:rsidR="3E1A1464" w:rsidRPr="00231B43" w:rsidRDefault="3E1A1464" w:rsidP="3E1A1464">
            <w:pPr>
              <w:rPr>
                <w:rFonts w:eastAsia="Times New Roman"/>
                <w:i/>
                <w:iCs/>
                <w:color w:val="808080" w:themeColor="background1" w:themeShade="80"/>
                <w:sz w:val="21"/>
                <w:szCs w:val="21"/>
              </w:rPr>
            </w:pPr>
            <w:r w:rsidRPr="00231B43">
              <w:rPr>
                <w:rFonts w:eastAsia="Times New Roman"/>
                <w:i/>
                <w:iCs/>
                <w:color w:val="808080" w:themeColor="background1" w:themeShade="80"/>
                <w:sz w:val="21"/>
                <w:szCs w:val="21"/>
              </w:rPr>
              <w:t>Ex: Dave Smith</w:t>
            </w:r>
          </w:p>
        </w:tc>
        <w:tc>
          <w:tcPr>
            <w:tcW w:w="1995" w:type="dxa"/>
            <w:shd w:val="clear" w:color="auto" w:fill="FFFFFF" w:themeFill="background1"/>
            <w:vAlign w:val="center"/>
          </w:tcPr>
          <w:p w14:paraId="22C80885" w14:textId="4DBAAEEF" w:rsidR="3E1A1464" w:rsidRPr="00231B43" w:rsidRDefault="747C6303" w:rsidP="747C6303">
            <w:pPr>
              <w:rPr>
                <w:rFonts w:eastAsia="Times New Roman"/>
                <w:i/>
                <w:iCs/>
                <w:color w:val="808080" w:themeColor="background1" w:themeShade="80"/>
                <w:sz w:val="21"/>
                <w:szCs w:val="21"/>
              </w:rPr>
            </w:pPr>
            <w:r w:rsidRPr="00231B43">
              <w:rPr>
                <w:rFonts w:eastAsia="Times New Roman"/>
                <w:i/>
                <w:iCs/>
                <w:color w:val="808080" w:themeColor="background1" w:themeShade="80"/>
                <w:sz w:val="21"/>
                <w:szCs w:val="21"/>
              </w:rPr>
              <w:t>Ex: [company, location in building]</w:t>
            </w:r>
          </w:p>
        </w:tc>
        <w:tc>
          <w:tcPr>
            <w:tcW w:w="1995" w:type="dxa"/>
            <w:shd w:val="clear" w:color="auto" w:fill="FFFFFF" w:themeFill="background1"/>
            <w:vAlign w:val="center"/>
          </w:tcPr>
          <w:p w14:paraId="68B888C9" w14:textId="1EA31564" w:rsidR="3E1A1464" w:rsidRPr="00231B43" w:rsidRDefault="747C6303" w:rsidP="747C6303">
            <w:pPr>
              <w:rPr>
                <w:rFonts w:eastAsia="Times New Roman"/>
                <w:i/>
                <w:iCs/>
                <w:color w:val="808080" w:themeColor="background1" w:themeShade="80"/>
                <w:sz w:val="21"/>
                <w:szCs w:val="21"/>
              </w:rPr>
            </w:pPr>
            <w:r w:rsidRPr="00231B43">
              <w:rPr>
                <w:rFonts w:eastAsia="Times New Roman"/>
                <w:i/>
                <w:iCs/>
                <w:color w:val="808080" w:themeColor="background1" w:themeShade="80"/>
                <w:sz w:val="21"/>
                <w:szCs w:val="21"/>
              </w:rPr>
              <w:t>Ex: CPR certification, fire safety training through [organization]</w:t>
            </w:r>
          </w:p>
        </w:tc>
        <w:tc>
          <w:tcPr>
            <w:tcW w:w="2245" w:type="dxa"/>
            <w:shd w:val="clear" w:color="auto" w:fill="FFFFFF" w:themeFill="background1"/>
            <w:vAlign w:val="center"/>
          </w:tcPr>
          <w:p w14:paraId="49AA622D" w14:textId="5046D024" w:rsidR="3E1A1464" w:rsidRPr="00231B43" w:rsidRDefault="747C6303" w:rsidP="747C6303">
            <w:pPr>
              <w:rPr>
                <w:rFonts w:eastAsia="Times New Roman"/>
                <w:i/>
                <w:iCs/>
                <w:color w:val="808080" w:themeColor="background1" w:themeShade="80"/>
                <w:sz w:val="21"/>
                <w:szCs w:val="21"/>
              </w:rPr>
            </w:pPr>
            <w:r w:rsidRPr="00231B43">
              <w:rPr>
                <w:rFonts w:eastAsia="Times New Roman"/>
                <w:i/>
                <w:iCs/>
                <w:color w:val="808080" w:themeColor="background1" w:themeShade="80"/>
                <w:sz w:val="21"/>
                <w:szCs w:val="21"/>
              </w:rPr>
              <w:t>Ex: [number, email]</w:t>
            </w:r>
          </w:p>
        </w:tc>
      </w:tr>
      <w:tr w:rsidR="3E1A1464" w:rsidRPr="00231B43" w14:paraId="3EA4FEE5" w14:textId="77777777" w:rsidTr="00231B43">
        <w:tc>
          <w:tcPr>
            <w:tcW w:w="2475" w:type="dxa"/>
            <w:shd w:val="clear" w:color="auto" w:fill="FFFFFF" w:themeFill="background1"/>
            <w:vAlign w:val="center"/>
          </w:tcPr>
          <w:p w14:paraId="132BC0F5" w14:textId="04AD81AF" w:rsidR="3E1A1464" w:rsidRPr="00231B43" w:rsidRDefault="747C6303" w:rsidP="747C6303">
            <w:pPr>
              <w:rPr>
                <w:rFonts w:eastAsia="Times New Roman"/>
                <w:i/>
                <w:iCs/>
                <w:color w:val="808080" w:themeColor="background1" w:themeShade="80"/>
                <w:sz w:val="21"/>
                <w:szCs w:val="21"/>
              </w:rPr>
            </w:pPr>
            <w:r w:rsidRPr="00231B43">
              <w:rPr>
                <w:rFonts w:eastAsia="Times New Roman"/>
                <w:i/>
                <w:iCs/>
                <w:color w:val="808080" w:themeColor="background1" w:themeShade="80"/>
                <w:sz w:val="21"/>
                <w:szCs w:val="21"/>
              </w:rPr>
              <w:t>Ex: On-site emergency support lead</w:t>
            </w:r>
          </w:p>
        </w:tc>
        <w:tc>
          <w:tcPr>
            <w:tcW w:w="2085" w:type="dxa"/>
            <w:shd w:val="clear" w:color="auto" w:fill="FFFFFF" w:themeFill="background1"/>
            <w:vAlign w:val="center"/>
          </w:tcPr>
          <w:p w14:paraId="3F977045" w14:textId="0ECA515F" w:rsidR="3E1A1464" w:rsidRPr="00231B43" w:rsidRDefault="747C6303" w:rsidP="747C6303">
            <w:pPr>
              <w:rPr>
                <w:rFonts w:eastAsia="Times New Roman"/>
                <w:i/>
                <w:iCs/>
                <w:color w:val="808080" w:themeColor="background1" w:themeShade="80"/>
                <w:sz w:val="21"/>
                <w:szCs w:val="21"/>
              </w:rPr>
            </w:pPr>
            <w:r w:rsidRPr="00231B43">
              <w:rPr>
                <w:rFonts w:eastAsia="Times New Roman"/>
                <w:i/>
                <w:iCs/>
                <w:color w:val="808080" w:themeColor="background1" w:themeShade="80"/>
                <w:sz w:val="21"/>
                <w:szCs w:val="21"/>
              </w:rPr>
              <w:t>Ex: Dahlia Smith</w:t>
            </w:r>
          </w:p>
        </w:tc>
        <w:tc>
          <w:tcPr>
            <w:tcW w:w="1995" w:type="dxa"/>
            <w:shd w:val="clear" w:color="auto" w:fill="FFFFFF" w:themeFill="background1"/>
            <w:vAlign w:val="center"/>
          </w:tcPr>
          <w:p w14:paraId="7091CBDB" w14:textId="51D9B902" w:rsidR="3E1A1464" w:rsidRPr="00231B43" w:rsidRDefault="747C6303" w:rsidP="747C6303">
            <w:pPr>
              <w:rPr>
                <w:rFonts w:eastAsia="Times New Roman"/>
                <w:i/>
                <w:iCs/>
                <w:color w:val="808080" w:themeColor="background1" w:themeShade="80"/>
                <w:sz w:val="21"/>
                <w:szCs w:val="21"/>
              </w:rPr>
            </w:pPr>
            <w:r w:rsidRPr="00231B43">
              <w:rPr>
                <w:rFonts w:eastAsia="Times New Roman"/>
                <w:i/>
                <w:iCs/>
                <w:color w:val="808080" w:themeColor="background1" w:themeShade="80"/>
                <w:sz w:val="21"/>
                <w:szCs w:val="21"/>
              </w:rPr>
              <w:t>Ex: [company, location in building]</w:t>
            </w:r>
          </w:p>
        </w:tc>
        <w:tc>
          <w:tcPr>
            <w:tcW w:w="1995" w:type="dxa"/>
            <w:shd w:val="clear" w:color="auto" w:fill="FFFFFF" w:themeFill="background1"/>
            <w:vAlign w:val="center"/>
          </w:tcPr>
          <w:p w14:paraId="35A0AFE1" w14:textId="4CF7DAD0" w:rsidR="3E1A1464" w:rsidRPr="00231B43" w:rsidRDefault="747C6303" w:rsidP="747C6303">
            <w:pPr>
              <w:rPr>
                <w:rFonts w:eastAsia="Times New Roman"/>
                <w:i/>
                <w:iCs/>
                <w:color w:val="808080" w:themeColor="background1" w:themeShade="80"/>
                <w:sz w:val="21"/>
                <w:szCs w:val="21"/>
              </w:rPr>
            </w:pPr>
            <w:r w:rsidRPr="00231B43">
              <w:rPr>
                <w:rFonts w:eastAsia="Times New Roman"/>
                <w:i/>
                <w:iCs/>
                <w:color w:val="808080" w:themeColor="background1" w:themeShade="80"/>
                <w:sz w:val="21"/>
                <w:szCs w:val="21"/>
              </w:rPr>
              <w:t>Ex: CERT (FEMA emergency response training), CPR certification</w:t>
            </w:r>
          </w:p>
        </w:tc>
        <w:tc>
          <w:tcPr>
            <w:tcW w:w="2245" w:type="dxa"/>
            <w:shd w:val="clear" w:color="auto" w:fill="FFFFFF" w:themeFill="background1"/>
            <w:vAlign w:val="center"/>
          </w:tcPr>
          <w:p w14:paraId="6A591394" w14:textId="3CD528DC" w:rsidR="3E1A1464" w:rsidRPr="00231B43" w:rsidRDefault="747C6303" w:rsidP="747C6303">
            <w:pPr>
              <w:rPr>
                <w:rFonts w:eastAsia="Times New Roman"/>
                <w:i/>
                <w:iCs/>
                <w:color w:val="808080" w:themeColor="background1" w:themeShade="80"/>
                <w:sz w:val="21"/>
                <w:szCs w:val="21"/>
              </w:rPr>
            </w:pPr>
            <w:r w:rsidRPr="00231B43">
              <w:rPr>
                <w:rFonts w:eastAsia="Times New Roman"/>
                <w:i/>
                <w:iCs/>
                <w:color w:val="808080" w:themeColor="background1" w:themeShade="80"/>
                <w:sz w:val="21"/>
                <w:szCs w:val="21"/>
              </w:rPr>
              <w:t>Ex: [number, email]</w:t>
            </w:r>
          </w:p>
        </w:tc>
      </w:tr>
      <w:tr w:rsidR="3E1A1464" w:rsidRPr="00231B43" w14:paraId="51534980" w14:textId="77777777" w:rsidTr="00231B43">
        <w:trPr>
          <w:trHeight w:val="467"/>
        </w:trPr>
        <w:tc>
          <w:tcPr>
            <w:tcW w:w="2475" w:type="dxa"/>
            <w:shd w:val="clear" w:color="auto" w:fill="FFFFFF" w:themeFill="background1"/>
            <w:vAlign w:val="center"/>
          </w:tcPr>
          <w:p w14:paraId="2D73FD37" w14:textId="5ACE6125" w:rsidR="3E1A1464" w:rsidRPr="00231B43" w:rsidRDefault="3E1A1464" w:rsidP="3E1A1464">
            <w:pPr>
              <w:rPr>
                <w:rFonts w:eastAsia="Times New Roman"/>
                <w:sz w:val="21"/>
                <w:szCs w:val="21"/>
              </w:rPr>
            </w:pPr>
          </w:p>
        </w:tc>
        <w:tc>
          <w:tcPr>
            <w:tcW w:w="2085" w:type="dxa"/>
            <w:shd w:val="clear" w:color="auto" w:fill="FFFFFF" w:themeFill="background1"/>
            <w:vAlign w:val="center"/>
          </w:tcPr>
          <w:p w14:paraId="0504437F" w14:textId="5ACE6125" w:rsidR="3E1A1464" w:rsidRPr="00231B43" w:rsidRDefault="3E1A1464" w:rsidP="3E1A1464">
            <w:pPr>
              <w:rPr>
                <w:rFonts w:eastAsia="Times New Roman"/>
                <w:sz w:val="21"/>
                <w:szCs w:val="21"/>
              </w:rPr>
            </w:pPr>
          </w:p>
        </w:tc>
        <w:tc>
          <w:tcPr>
            <w:tcW w:w="1995" w:type="dxa"/>
            <w:shd w:val="clear" w:color="auto" w:fill="FFFFFF" w:themeFill="background1"/>
            <w:vAlign w:val="center"/>
          </w:tcPr>
          <w:p w14:paraId="73DD1D2B" w14:textId="6B713BDD" w:rsidR="3E1A1464" w:rsidRPr="00231B43" w:rsidRDefault="3E1A1464" w:rsidP="3E1A1464">
            <w:pPr>
              <w:rPr>
                <w:rFonts w:eastAsia="Times New Roman"/>
                <w:sz w:val="21"/>
                <w:szCs w:val="21"/>
              </w:rPr>
            </w:pPr>
          </w:p>
        </w:tc>
        <w:tc>
          <w:tcPr>
            <w:tcW w:w="1995" w:type="dxa"/>
            <w:shd w:val="clear" w:color="auto" w:fill="FFFFFF" w:themeFill="background1"/>
            <w:vAlign w:val="center"/>
          </w:tcPr>
          <w:p w14:paraId="05B1C059" w14:textId="2837F594" w:rsidR="3E1A1464" w:rsidRPr="00231B43" w:rsidRDefault="3E1A1464" w:rsidP="3E1A1464">
            <w:pPr>
              <w:rPr>
                <w:rFonts w:eastAsia="Times New Roman"/>
                <w:sz w:val="21"/>
                <w:szCs w:val="21"/>
              </w:rPr>
            </w:pPr>
          </w:p>
        </w:tc>
        <w:tc>
          <w:tcPr>
            <w:tcW w:w="2245" w:type="dxa"/>
            <w:shd w:val="clear" w:color="auto" w:fill="FFFFFF" w:themeFill="background1"/>
            <w:vAlign w:val="center"/>
          </w:tcPr>
          <w:p w14:paraId="0C0B27AB" w14:textId="5EA0C105" w:rsidR="3E1A1464" w:rsidRPr="00231B43" w:rsidRDefault="3E1A1464" w:rsidP="3E1A1464">
            <w:pPr>
              <w:rPr>
                <w:rFonts w:eastAsia="Times New Roman"/>
                <w:sz w:val="21"/>
                <w:szCs w:val="21"/>
              </w:rPr>
            </w:pPr>
          </w:p>
        </w:tc>
      </w:tr>
    </w:tbl>
    <w:p w14:paraId="17730CFE" w14:textId="7916934A" w:rsidR="00FC1E39" w:rsidRDefault="00FC1E39" w:rsidP="3E1A1464">
      <w:pPr>
        <w:pStyle w:val="ListParagraph"/>
        <w:autoSpaceDE w:val="0"/>
        <w:autoSpaceDN w:val="0"/>
        <w:adjustRightInd w:val="0"/>
        <w:spacing w:after="0" w:line="240" w:lineRule="auto"/>
        <w:ind w:left="0"/>
        <w:rPr>
          <w:rFonts w:eastAsia="Times New Roman"/>
        </w:rPr>
      </w:pPr>
    </w:p>
    <w:p w14:paraId="6833D26E" w14:textId="11AE9DCB" w:rsidR="00092C50" w:rsidRDefault="226176BD" w:rsidP="3E1A1464">
      <w:pPr>
        <w:pStyle w:val="ListParagraph"/>
        <w:autoSpaceDE w:val="0"/>
        <w:autoSpaceDN w:val="0"/>
        <w:adjustRightInd w:val="0"/>
        <w:spacing w:after="0" w:line="240" w:lineRule="auto"/>
        <w:ind w:left="0"/>
        <w:rPr>
          <w:rFonts w:eastAsia="Times New Roman"/>
        </w:rPr>
      </w:pPr>
      <w:r w:rsidRPr="226176BD">
        <w:rPr>
          <w:rFonts w:eastAsia="Times New Roman"/>
        </w:rPr>
        <w:t>Below is a log tracking updates to this plan. (Updates are required at minimum annually.)</w:t>
      </w:r>
    </w:p>
    <w:p w14:paraId="5388F13D" w14:textId="6C57325C" w:rsidR="00FC1E39" w:rsidRPr="00092C50" w:rsidRDefault="226176BD" w:rsidP="3E1A1464">
      <w:pPr>
        <w:pStyle w:val="ListParagraph"/>
        <w:autoSpaceDE w:val="0"/>
        <w:autoSpaceDN w:val="0"/>
        <w:adjustRightInd w:val="0"/>
        <w:spacing w:after="0" w:line="240" w:lineRule="auto"/>
        <w:ind w:left="0"/>
        <w:rPr>
          <w:rFonts w:eastAsia="Times New Roman"/>
          <w:sz w:val="10"/>
          <w:szCs w:val="10"/>
        </w:rPr>
      </w:pPr>
      <w:r w:rsidRPr="226176BD">
        <w:rPr>
          <w:rFonts w:eastAsia="Times New Roman"/>
        </w:rPr>
        <w:t xml:space="preserve"> </w:t>
      </w:r>
    </w:p>
    <w:tbl>
      <w:tblPr>
        <w:tblStyle w:val="TableGrid"/>
        <w:tblW w:w="10795" w:type="dxa"/>
        <w:tblLook w:val="06A0" w:firstRow="1" w:lastRow="0" w:firstColumn="1" w:lastColumn="0" w:noHBand="1" w:noVBand="1"/>
      </w:tblPr>
      <w:tblGrid>
        <w:gridCol w:w="2155"/>
        <w:gridCol w:w="2070"/>
        <w:gridCol w:w="6570"/>
      </w:tblGrid>
      <w:tr w:rsidR="3E1A1464" w14:paraId="20AA0BD9" w14:textId="77777777" w:rsidTr="00092C50">
        <w:tc>
          <w:tcPr>
            <w:tcW w:w="2155" w:type="dxa"/>
            <w:shd w:val="clear" w:color="auto" w:fill="1F3864" w:themeFill="accent1" w:themeFillShade="80"/>
            <w:vAlign w:val="center"/>
          </w:tcPr>
          <w:p w14:paraId="1B85AC0C" w14:textId="5B502378" w:rsidR="3E1A1464" w:rsidRPr="00231B43" w:rsidRDefault="3E1A1464" w:rsidP="3E1A1464">
            <w:pPr>
              <w:spacing w:line="259" w:lineRule="auto"/>
              <w:jc w:val="center"/>
              <w:rPr>
                <w:color w:val="FFFFFF" w:themeColor="background1"/>
                <w:sz w:val="21"/>
                <w:szCs w:val="21"/>
              </w:rPr>
            </w:pPr>
            <w:r w:rsidRPr="00231B43">
              <w:rPr>
                <w:rFonts w:eastAsia="Times New Roman"/>
                <w:b/>
                <w:bCs/>
                <w:color w:val="FFFFFF" w:themeColor="background1"/>
                <w:sz w:val="21"/>
                <w:szCs w:val="21"/>
              </w:rPr>
              <w:t>DATE OF UPDATES</w:t>
            </w:r>
          </w:p>
        </w:tc>
        <w:tc>
          <w:tcPr>
            <w:tcW w:w="2070" w:type="dxa"/>
            <w:shd w:val="clear" w:color="auto" w:fill="1F3864" w:themeFill="accent1" w:themeFillShade="80"/>
            <w:vAlign w:val="center"/>
          </w:tcPr>
          <w:p w14:paraId="352BD7F2" w14:textId="551BCF9E" w:rsidR="3E1A1464" w:rsidRPr="00231B43" w:rsidRDefault="3E1A1464" w:rsidP="3E1A1464">
            <w:pPr>
              <w:spacing w:line="259" w:lineRule="auto"/>
              <w:jc w:val="center"/>
              <w:rPr>
                <w:color w:val="FFFFFF" w:themeColor="background1"/>
                <w:sz w:val="21"/>
                <w:szCs w:val="21"/>
              </w:rPr>
            </w:pPr>
            <w:r w:rsidRPr="00231B43">
              <w:rPr>
                <w:rFonts w:eastAsia="Times New Roman"/>
                <w:b/>
                <w:bCs/>
                <w:color w:val="FFFFFF" w:themeColor="background1"/>
                <w:sz w:val="21"/>
                <w:szCs w:val="21"/>
              </w:rPr>
              <w:t>RESPONSIBLE PARTY</w:t>
            </w:r>
          </w:p>
        </w:tc>
        <w:tc>
          <w:tcPr>
            <w:tcW w:w="6570" w:type="dxa"/>
            <w:shd w:val="clear" w:color="auto" w:fill="1F3864" w:themeFill="accent1" w:themeFillShade="80"/>
            <w:vAlign w:val="center"/>
          </w:tcPr>
          <w:p w14:paraId="2BEF263B" w14:textId="6C268F6D" w:rsidR="3E1A1464" w:rsidRPr="00231B43" w:rsidRDefault="3E1A1464" w:rsidP="3E1A1464">
            <w:pPr>
              <w:spacing w:line="259" w:lineRule="auto"/>
              <w:jc w:val="center"/>
              <w:rPr>
                <w:color w:val="FFFFFF" w:themeColor="background1"/>
                <w:sz w:val="21"/>
                <w:szCs w:val="21"/>
              </w:rPr>
            </w:pPr>
            <w:r w:rsidRPr="00231B43">
              <w:rPr>
                <w:rFonts w:eastAsia="Times New Roman"/>
                <w:b/>
                <w:bCs/>
                <w:color w:val="FFFFFF" w:themeColor="background1"/>
                <w:sz w:val="21"/>
                <w:szCs w:val="21"/>
              </w:rPr>
              <w:t>SUMMARY OF UPDATES</w:t>
            </w:r>
          </w:p>
        </w:tc>
      </w:tr>
      <w:tr w:rsidR="3E1A1464" w14:paraId="665FD190" w14:textId="77777777" w:rsidTr="00092C50">
        <w:tc>
          <w:tcPr>
            <w:tcW w:w="2155" w:type="dxa"/>
            <w:shd w:val="clear" w:color="auto" w:fill="FFFFFF" w:themeFill="background1"/>
          </w:tcPr>
          <w:p w14:paraId="6ECD6724" w14:textId="483924F6" w:rsidR="3E1A1464" w:rsidRPr="00C5059E" w:rsidRDefault="3E1A1464" w:rsidP="3E1A1464">
            <w:pPr>
              <w:rPr>
                <w:rFonts w:eastAsia="Times New Roman"/>
                <w:i/>
                <w:iCs/>
                <w:color w:val="808080" w:themeColor="background1" w:themeShade="80"/>
                <w:sz w:val="21"/>
                <w:szCs w:val="21"/>
              </w:rPr>
            </w:pPr>
            <w:r w:rsidRPr="00C5059E">
              <w:rPr>
                <w:rFonts w:eastAsia="Times New Roman"/>
                <w:i/>
                <w:iCs/>
                <w:color w:val="808080" w:themeColor="background1" w:themeShade="80"/>
                <w:sz w:val="21"/>
                <w:szCs w:val="21"/>
              </w:rPr>
              <w:t>Ex: January 15, 2019</w:t>
            </w:r>
          </w:p>
        </w:tc>
        <w:tc>
          <w:tcPr>
            <w:tcW w:w="2070" w:type="dxa"/>
            <w:shd w:val="clear" w:color="auto" w:fill="FFFFFF" w:themeFill="background1"/>
          </w:tcPr>
          <w:p w14:paraId="496A613F" w14:textId="063AB69B" w:rsidR="3E1A1464" w:rsidRPr="00C5059E" w:rsidRDefault="3E1A1464" w:rsidP="3E1A1464">
            <w:pPr>
              <w:rPr>
                <w:rFonts w:eastAsia="Times New Roman"/>
                <w:i/>
                <w:iCs/>
                <w:color w:val="808080" w:themeColor="background1" w:themeShade="80"/>
                <w:sz w:val="21"/>
                <w:szCs w:val="21"/>
              </w:rPr>
            </w:pPr>
            <w:r w:rsidRPr="00C5059E">
              <w:rPr>
                <w:rFonts w:eastAsia="Times New Roman"/>
                <w:i/>
                <w:iCs/>
                <w:color w:val="808080" w:themeColor="background1" w:themeShade="80"/>
                <w:sz w:val="21"/>
                <w:szCs w:val="21"/>
              </w:rPr>
              <w:t>Ex: John Smith, Building Manager</w:t>
            </w:r>
          </w:p>
        </w:tc>
        <w:tc>
          <w:tcPr>
            <w:tcW w:w="6570" w:type="dxa"/>
            <w:shd w:val="clear" w:color="auto" w:fill="FFFFFF" w:themeFill="background1"/>
            <w:vAlign w:val="center"/>
          </w:tcPr>
          <w:p w14:paraId="1A90D422" w14:textId="76B8AA9F" w:rsidR="3E1A1464" w:rsidRPr="00C5059E" w:rsidRDefault="3E1A1464" w:rsidP="00092C50">
            <w:pPr>
              <w:rPr>
                <w:rFonts w:eastAsia="Times New Roman"/>
                <w:i/>
                <w:iCs/>
                <w:color w:val="808080" w:themeColor="background1" w:themeShade="80"/>
                <w:sz w:val="21"/>
                <w:szCs w:val="21"/>
              </w:rPr>
            </w:pPr>
            <w:r w:rsidRPr="00C5059E">
              <w:rPr>
                <w:rFonts w:eastAsia="Times New Roman"/>
                <w:i/>
                <w:iCs/>
                <w:color w:val="808080" w:themeColor="background1" w:themeShade="80"/>
                <w:sz w:val="21"/>
                <w:szCs w:val="21"/>
              </w:rPr>
              <w:t xml:space="preserve">Ex: </w:t>
            </w:r>
            <w:r w:rsidR="226176BD" w:rsidRPr="00C5059E">
              <w:rPr>
                <w:rFonts w:eastAsia="Times New Roman"/>
                <w:i/>
                <w:iCs/>
                <w:color w:val="808080" w:themeColor="background1" w:themeShade="80"/>
                <w:sz w:val="21"/>
                <w:szCs w:val="21"/>
              </w:rPr>
              <w:t>Updated list of designated floor searchers and contact information.</w:t>
            </w:r>
          </w:p>
          <w:p w14:paraId="50982F13" w14:textId="5211D0D2" w:rsidR="3E1A1464" w:rsidRPr="00C5059E" w:rsidRDefault="00092C50" w:rsidP="00092C50">
            <w:pPr>
              <w:rPr>
                <w:i/>
                <w:iCs/>
                <w:color w:val="808080" w:themeColor="background1" w:themeShade="80"/>
                <w:sz w:val="21"/>
                <w:szCs w:val="21"/>
              </w:rPr>
            </w:pPr>
            <w:r w:rsidRPr="00C5059E">
              <w:rPr>
                <w:rFonts w:eastAsia="Times New Roman"/>
                <w:i/>
                <w:iCs/>
                <w:color w:val="808080" w:themeColor="background1" w:themeShade="80"/>
                <w:sz w:val="21"/>
                <w:szCs w:val="21"/>
              </w:rPr>
              <w:t xml:space="preserve">      </w:t>
            </w:r>
            <w:r w:rsidR="6BC78CF8" w:rsidRPr="00C5059E">
              <w:rPr>
                <w:rFonts w:eastAsia="Times New Roman"/>
                <w:i/>
                <w:iCs/>
                <w:color w:val="808080" w:themeColor="background1" w:themeShade="80"/>
                <w:sz w:val="21"/>
                <w:szCs w:val="21"/>
              </w:rPr>
              <w:t xml:space="preserve">Added locations of additional first aid kits. </w:t>
            </w:r>
          </w:p>
        </w:tc>
      </w:tr>
      <w:tr w:rsidR="3E1A1464" w14:paraId="36610C2A" w14:textId="77777777" w:rsidTr="00092C50">
        <w:tc>
          <w:tcPr>
            <w:tcW w:w="2155" w:type="dxa"/>
            <w:shd w:val="clear" w:color="auto" w:fill="FFFFFF" w:themeFill="background1"/>
          </w:tcPr>
          <w:p w14:paraId="4FFB81FC" w14:textId="51682B96" w:rsidR="3E1A1464" w:rsidRPr="00C5059E" w:rsidRDefault="6BC78CF8" w:rsidP="6BC78CF8">
            <w:pPr>
              <w:rPr>
                <w:rFonts w:eastAsia="Times New Roman"/>
                <w:i/>
                <w:iCs/>
                <w:color w:val="808080" w:themeColor="background1" w:themeShade="80"/>
                <w:sz w:val="21"/>
                <w:szCs w:val="21"/>
              </w:rPr>
            </w:pPr>
            <w:r w:rsidRPr="00C5059E">
              <w:rPr>
                <w:rFonts w:eastAsia="Times New Roman"/>
                <w:i/>
                <w:iCs/>
                <w:color w:val="808080" w:themeColor="background1" w:themeShade="80"/>
                <w:sz w:val="21"/>
                <w:szCs w:val="21"/>
              </w:rPr>
              <w:t>Ex: June 7</w:t>
            </w:r>
            <w:r w:rsidRPr="00C5059E">
              <w:rPr>
                <w:rFonts w:eastAsia="Times New Roman"/>
                <w:i/>
                <w:iCs/>
                <w:color w:val="808080" w:themeColor="background1" w:themeShade="80"/>
                <w:sz w:val="21"/>
                <w:szCs w:val="21"/>
                <w:vertAlign w:val="superscript"/>
              </w:rPr>
              <w:t>th</w:t>
            </w:r>
            <w:r w:rsidRPr="00C5059E">
              <w:rPr>
                <w:rFonts w:eastAsia="Times New Roman"/>
                <w:i/>
                <w:iCs/>
                <w:color w:val="808080" w:themeColor="background1" w:themeShade="80"/>
                <w:sz w:val="21"/>
                <w:szCs w:val="21"/>
              </w:rPr>
              <w:t>, 2019</w:t>
            </w:r>
          </w:p>
        </w:tc>
        <w:tc>
          <w:tcPr>
            <w:tcW w:w="2070" w:type="dxa"/>
            <w:shd w:val="clear" w:color="auto" w:fill="FFFFFF" w:themeFill="background1"/>
          </w:tcPr>
          <w:p w14:paraId="1EC72DB0" w14:textId="3CB749B1" w:rsidR="3E1A1464" w:rsidRPr="00C5059E" w:rsidRDefault="6BC78CF8" w:rsidP="6BC78CF8">
            <w:pPr>
              <w:rPr>
                <w:rFonts w:eastAsia="Times New Roman"/>
                <w:i/>
                <w:iCs/>
                <w:color w:val="808080" w:themeColor="background1" w:themeShade="80"/>
                <w:sz w:val="21"/>
                <w:szCs w:val="21"/>
              </w:rPr>
            </w:pPr>
            <w:r w:rsidRPr="00C5059E">
              <w:rPr>
                <w:rFonts w:eastAsia="Times New Roman"/>
                <w:i/>
                <w:iCs/>
                <w:color w:val="808080" w:themeColor="background1" w:themeShade="80"/>
                <w:sz w:val="21"/>
                <w:szCs w:val="21"/>
              </w:rPr>
              <w:t>Ex: John Smith, Building Manager</w:t>
            </w:r>
          </w:p>
        </w:tc>
        <w:tc>
          <w:tcPr>
            <w:tcW w:w="6570" w:type="dxa"/>
            <w:shd w:val="clear" w:color="auto" w:fill="FFFFFF" w:themeFill="background1"/>
            <w:vAlign w:val="center"/>
          </w:tcPr>
          <w:p w14:paraId="2A59A4B2" w14:textId="173634D9" w:rsidR="3E1A1464" w:rsidRPr="00C5059E" w:rsidRDefault="6BC78CF8" w:rsidP="00092C50">
            <w:pPr>
              <w:rPr>
                <w:rFonts w:eastAsiaTheme="minorEastAsia"/>
                <w:i/>
                <w:iCs/>
                <w:color w:val="808080" w:themeColor="background1" w:themeShade="80"/>
                <w:sz w:val="21"/>
                <w:szCs w:val="21"/>
              </w:rPr>
            </w:pPr>
            <w:r w:rsidRPr="00C5059E">
              <w:rPr>
                <w:rFonts w:eastAsia="Times New Roman"/>
                <w:i/>
                <w:iCs/>
                <w:color w:val="808080" w:themeColor="background1" w:themeShade="80"/>
                <w:sz w:val="21"/>
                <w:szCs w:val="21"/>
              </w:rPr>
              <w:t xml:space="preserve">Ex: </w:t>
            </w:r>
            <w:r w:rsidR="747C6303" w:rsidRPr="00C5059E">
              <w:rPr>
                <w:rFonts w:eastAsia="Times New Roman"/>
                <w:i/>
                <w:iCs/>
                <w:color w:val="808080" w:themeColor="background1" w:themeShade="80"/>
                <w:sz w:val="21"/>
                <w:szCs w:val="21"/>
              </w:rPr>
              <w:t>Updated Infectious Disease Emergency Plan to include: “All tenants are expected to follow best practices for infectious disease during the full length of the pandemic. Occupants are encouraged to call building management at [number]</w:t>
            </w:r>
            <w:r w:rsidR="747C6303" w:rsidRPr="00C5059E">
              <w:rPr>
                <w:rFonts w:eastAsia="Times New Roman"/>
                <w:b/>
                <w:bCs/>
                <w:i/>
                <w:iCs/>
                <w:color w:val="808080" w:themeColor="background1" w:themeShade="80"/>
                <w:sz w:val="21"/>
                <w:szCs w:val="21"/>
              </w:rPr>
              <w:t xml:space="preserve"> i</w:t>
            </w:r>
            <w:r w:rsidR="747C6303" w:rsidRPr="00C5059E">
              <w:rPr>
                <w:rFonts w:eastAsia="Times New Roman"/>
                <w:i/>
                <w:iCs/>
                <w:color w:val="808080" w:themeColor="background1" w:themeShade="80"/>
                <w:sz w:val="21"/>
                <w:szCs w:val="21"/>
              </w:rPr>
              <w:t>f they see violations of infectious disease best practices within the building that could put other occupant’s health at risk. All complaints will be addressed in a time sensitive manner.”</w:t>
            </w:r>
          </w:p>
        </w:tc>
      </w:tr>
      <w:tr w:rsidR="3E1A1464" w14:paraId="02A335F1" w14:textId="77777777" w:rsidTr="00092C50">
        <w:tc>
          <w:tcPr>
            <w:tcW w:w="2155" w:type="dxa"/>
            <w:shd w:val="clear" w:color="auto" w:fill="FFFFFF" w:themeFill="background1"/>
          </w:tcPr>
          <w:p w14:paraId="66C3CEF0" w14:textId="5BC0CB2E" w:rsidR="3E1A1464" w:rsidRPr="00C5059E" w:rsidRDefault="6BC78CF8" w:rsidP="6BC78CF8">
            <w:pPr>
              <w:rPr>
                <w:rFonts w:eastAsia="Times New Roman"/>
                <w:i/>
                <w:iCs/>
                <w:color w:val="808080" w:themeColor="background1" w:themeShade="80"/>
                <w:sz w:val="21"/>
                <w:szCs w:val="21"/>
                <w:vertAlign w:val="superscript"/>
              </w:rPr>
            </w:pPr>
            <w:r w:rsidRPr="00C5059E">
              <w:rPr>
                <w:rFonts w:eastAsia="Times New Roman"/>
                <w:i/>
                <w:iCs/>
                <w:color w:val="808080" w:themeColor="background1" w:themeShade="80"/>
                <w:sz w:val="21"/>
                <w:szCs w:val="21"/>
              </w:rPr>
              <w:t>Ex: January 15</w:t>
            </w:r>
            <w:r w:rsidRPr="00C5059E">
              <w:rPr>
                <w:rFonts w:eastAsia="Times New Roman"/>
                <w:i/>
                <w:iCs/>
                <w:color w:val="808080" w:themeColor="background1" w:themeShade="80"/>
                <w:sz w:val="21"/>
                <w:szCs w:val="21"/>
                <w:vertAlign w:val="superscript"/>
              </w:rPr>
              <w:t>th</w:t>
            </w:r>
            <w:r w:rsidRPr="00C5059E">
              <w:rPr>
                <w:rFonts w:eastAsia="Times New Roman"/>
                <w:i/>
                <w:iCs/>
                <w:color w:val="808080" w:themeColor="background1" w:themeShade="80"/>
                <w:sz w:val="21"/>
                <w:szCs w:val="21"/>
              </w:rPr>
              <w:t>, 2020</w:t>
            </w:r>
          </w:p>
        </w:tc>
        <w:tc>
          <w:tcPr>
            <w:tcW w:w="2070" w:type="dxa"/>
            <w:shd w:val="clear" w:color="auto" w:fill="FFFFFF" w:themeFill="background1"/>
          </w:tcPr>
          <w:p w14:paraId="7565CC6C" w14:textId="305BC509" w:rsidR="3E1A1464" w:rsidRPr="00C5059E" w:rsidRDefault="6BC78CF8" w:rsidP="6BC78CF8">
            <w:pPr>
              <w:rPr>
                <w:rFonts w:eastAsia="Times New Roman"/>
                <w:i/>
                <w:iCs/>
                <w:color w:val="808080" w:themeColor="background1" w:themeShade="80"/>
                <w:sz w:val="21"/>
                <w:szCs w:val="21"/>
              </w:rPr>
            </w:pPr>
            <w:r w:rsidRPr="00C5059E">
              <w:rPr>
                <w:rFonts w:eastAsia="Times New Roman"/>
                <w:i/>
                <w:iCs/>
                <w:color w:val="808080" w:themeColor="background1" w:themeShade="80"/>
                <w:sz w:val="21"/>
                <w:szCs w:val="21"/>
              </w:rPr>
              <w:t>Ex: John Smith, Building Manager</w:t>
            </w:r>
          </w:p>
        </w:tc>
        <w:tc>
          <w:tcPr>
            <w:tcW w:w="6570" w:type="dxa"/>
            <w:shd w:val="clear" w:color="auto" w:fill="FFFFFF" w:themeFill="background1"/>
            <w:vAlign w:val="center"/>
          </w:tcPr>
          <w:p w14:paraId="306FA38B" w14:textId="18D7AFEB" w:rsidR="3E1A1464" w:rsidRPr="00C5059E" w:rsidRDefault="6BC78CF8" w:rsidP="00092C50">
            <w:pPr>
              <w:rPr>
                <w:rFonts w:eastAsia="Times New Roman"/>
                <w:i/>
                <w:iCs/>
                <w:color w:val="808080" w:themeColor="background1" w:themeShade="80"/>
                <w:sz w:val="21"/>
                <w:szCs w:val="21"/>
              </w:rPr>
            </w:pPr>
            <w:r w:rsidRPr="00C5059E">
              <w:rPr>
                <w:rFonts w:eastAsia="Times New Roman"/>
                <w:i/>
                <w:iCs/>
                <w:color w:val="808080" w:themeColor="background1" w:themeShade="80"/>
                <w:sz w:val="21"/>
                <w:szCs w:val="21"/>
              </w:rPr>
              <w:t xml:space="preserve">Ex: No new updates. All contact information has been reconfirmed. </w:t>
            </w:r>
          </w:p>
        </w:tc>
      </w:tr>
      <w:tr w:rsidR="3E1A1464" w14:paraId="05B8558C" w14:textId="77777777" w:rsidTr="00C5059E">
        <w:trPr>
          <w:trHeight w:val="422"/>
        </w:trPr>
        <w:tc>
          <w:tcPr>
            <w:tcW w:w="2155" w:type="dxa"/>
            <w:shd w:val="clear" w:color="auto" w:fill="FFFFFF" w:themeFill="background1"/>
          </w:tcPr>
          <w:p w14:paraId="0E227F40" w14:textId="5ACE6125" w:rsidR="3E1A1464" w:rsidRPr="00C5059E" w:rsidRDefault="3E1A1464" w:rsidP="3E1A1464">
            <w:pPr>
              <w:rPr>
                <w:rFonts w:eastAsia="Times New Roman"/>
                <w:sz w:val="21"/>
                <w:szCs w:val="21"/>
              </w:rPr>
            </w:pPr>
          </w:p>
        </w:tc>
        <w:tc>
          <w:tcPr>
            <w:tcW w:w="2070" w:type="dxa"/>
            <w:shd w:val="clear" w:color="auto" w:fill="FFFFFF" w:themeFill="background1"/>
          </w:tcPr>
          <w:p w14:paraId="6A1E94AC" w14:textId="6504083F" w:rsidR="3E1A1464" w:rsidRPr="00C5059E" w:rsidRDefault="3E1A1464" w:rsidP="3E1A1464">
            <w:pPr>
              <w:rPr>
                <w:rFonts w:eastAsia="Times New Roman"/>
                <w:sz w:val="21"/>
                <w:szCs w:val="21"/>
              </w:rPr>
            </w:pPr>
          </w:p>
        </w:tc>
        <w:tc>
          <w:tcPr>
            <w:tcW w:w="6570" w:type="dxa"/>
            <w:shd w:val="clear" w:color="auto" w:fill="FFFFFF" w:themeFill="background1"/>
            <w:vAlign w:val="center"/>
          </w:tcPr>
          <w:p w14:paraId="64F68313" w14:textId="1C7B1FB5" w:rsidR="3E1A1464" w:rsidRPr="00C5059E" w:rsidRDefault="3E1A1464" w:rsidP="3E1A1464">
            <w:pPr>
              <w:jc w:val="center"/>
              <w:rPr>
                <w:rFonts w:eastAsia="Times New Roman"/>
                <w:sz w:val="21"/>
                <w:szCs w:val="21"/>
              </w:rPr>
            </w:pPr>
          </w:p>
        </w:tc>
      </w:tr>
    </w:tbl>
    <w:p w14:paraId="7295EC8A" w14:textId="25EC027E" w:rsidR="00FC1E39" w:rsidRDefault="00FC1E39" w:rsidP="00092C50">
      <w:pPr>
        <w:autoSpaceDE w:val="0"/>
        <w:autoSpaceDN w:val="0"/>
        <w:adjustRightInd w:val="0"/>
        <w:spacing w:after="0" w:line="240" w:lineRule="auto"/>
        <w:rPr>
          <w:rFonts w:eastAsia="Times New Roman"/>
          <w:b/>
          <w:bCs/>
        </w:rPr>
      </w:pPr>
    </w:p>
    <w:p w14:paraId="66E84DE0" w14:textId="73628BEC" w:rsidR="00FC1E39" w:rsidRDefault="226176BD" w:rsidP="226176BD">
      <w:pPr>
        <w:autoSpaceDE w:val="0"/>
        <w:autoSpaceDN w:val="0"/>
        <w:adjustRightInd w:val="0"/>
        <w:spacing w:after="0" w:line="240" w:lineRule="auto"/>
        <w:rPr>
          <w:rFonts w:eastAsia="Times New Roman"/>
          <w:b/>
          <w:bCs/>
        </w:rPr>
      </w:pPr>
      <w:r w:rsidRPr="226176BD">
        <w:rPr>
          <w:rFonts w:eastAsia="Times New Roman"/>
          <w:b/>
          <w:bCs/>
        </w:rPr>
        <w:t>EMERGENCY COMMUNICATIONS PROTOCOL</w:t>
      </w:r>
    </w:p>
    <w:p w14:paraId="3C65B9DF" w14:textId="4E2C47F5" w:rsidR="00FC1E39" w:rsidRDefault="226176BD" w:rsidP="226176BD">
      <w:pPr>
        <w:autoSpaceDE w:val="0"/>
        <w:autoSpaceDN w:val="0"/>
        <w:adjustRightInd w:val="0"/>
        <w:spacing w:after="0" w:line="240" w:lineRule="auto"/>
        <w:rPr>
          <w:rFonts w:eastAsia="Times New Roman"/>
          <w:b/>
          <w:bCs/>
        </w:rPr>
      </w:pPr>
      <w:r w:rsidRPr="226176BD">
        <w:rPr>
          <w:rFonts w:eastAsia="Times New Roman"/>
        </w:rPr>
        <w:t>Below are protocols for regular communications on the emergency preparedness plan:</w:t>
      </w:r>
    </w:p>
    <w:p w14:paraId="0006DE57" w14:textId="7CBDE87C" w:rsidR="00FC1E39" w:rsidRDefault="747C6303" w:rsidP="226176BD">
      <w:pPr>
        <w:pStyle w:val="ListParagraph"/>
        <w:numPr>
          <w:ilvl w:val="0"/>
          <w:numId w:val="3"/>
        </w:numPr>
        <w:autoSpaceDE w:val="0"/>
        <w:autoSpaceDN w:val="0"/>
        <w:adjustRightInd w:val="0"/>
        <w:spacing w:after="0" w:line="240" w:lineRule="auto"/>
        <w:rPr>
          <w:rFonts w:eastAsiaTheme="minorEastAsia"/>
        </w:rPr>
      </w:pPr>
      <w:r w:rsidRPr="747C6303">
        <w:rPr>
          <w:rFonts w:eastAsia="Times New Roman"/>
        </w:rPr>
        <w:t xml:space="preserve">Annually, the building management team will email each tenant and all direct employees a copy of the updated Emergency Preparedness Plan. The email will include links to </w:t>
      </w:r>
      <w:r w:rsidRPr="00092C50">
        <w:rPr>
          <w:rFonts w:eastAsia="Times New Roman"/>
        </w:rPr>
        <w:t xml:space="preserve">the current </w:t>
      </w:r>
      <w:r w:rsidRPr="00092C50">
        <w:rPr>
          <w:rFonts w:eastAsia="Times New Roman"/>
          <w:i/>
          <w:iCs/>
          <w:color w:val="808080" w:themeColor="background1" w:themeShade="80"/>
        </w:rPr>
        <w:t xml:space="preserve">[municipality] </w:t>
      </w:r>
      <w:r w:rsidRPr="00092C50">
        <w:rPr>
          <w:rFonts w:eastAsia="Times New Roman"/>
        </w:rPr>
        <w:t xml:space="preserve">Emergency Preparedness Plan(s) and </w:t>
      </w:r>
      <w:r w:rsidR="00681A25">
        <w:rPr>
          <w:rFonts w:eastAsia="Times New Roman"/>
        </w:rPr>
        <w:t>guidance from</w:t>
      </w:r>
      <w:r w:rsidRPr="00092C50">
        <w:rPr>
          <w:rFonts w:eastAsia="Times New Roman"/>
        </w:rPr>
        <w:t xml:space="preserve"> health organizations including the World Health Organization and </w:t>
      </w:r>
      <w:r w:rsidRPr="00092C50">
        <w:rPr>
          <w:rFonts w:eastAsia="Times New Roman"/>
          <w:i/>
          <w:iCs/>
          <w:color w:val="808080" w:themeColor="background1" w:themeShade="80"/>
        </w:rPr>
        <w:t>[name of other local public health organization(s)]</w:t>
      </w:r>
      <w:r w:rsidR="00681A25">
        <w:rPr>
          <w:rFonts w:eastAsia="Times New Roman"/>
          <w:i/>
          <w:iCs/>
          <w:color w:val="808080" w:themeColor="background1" w:themeShade="80"/>
        </w:rPr>
        <w:t xml:space="preserve"> </w:t>
      </w:r>
      <w:r w:rsidR="00681A25">
        <w:rPr>
          <w:rFonts w:eastAsia="Times New Roman"/>
        </w:rPr>
        <w:t>on emergency situations.</w:t>
      </w:r>
      <w:r w:rsidRPr="00092C50">
        <w:rPr>
          <w:rFonts w:eastAsia="Times New Roman"/>
        </w:rPr>
        <w:t xml:space="preserve"> Tenants are required to</w:t>
      </w:r>
      <w:r w:rsidRPr="747C6303">
        <w:rPr>
          <w:rFonts w:eastAsia="Times New Roman"/>
        </w:rPr>
        <w:t xml:space="preserve"> distribute this email to all occupants. </w:t>
      </w:r>
    </w:p>
    <w:p w14:paraId="174DE9C2" w14:textId="051ED2E1" w:rsidR="00FC1E39" w:rsidRDefault="226176BD" w:rsidP="226176BD">
      <w:pPr>
        <w:pStyle w:val="ListParagraph"/>
        <w:numPr>
          <w:ilvl w:val="1"/>
          <w:numId w:val="3"/>
        </w:numPr>
        <w:autoSpaceDE w:val="0"/>
        <w:autoSpaceDN w:val="0"/>
        <w:adjustRightInd w:val="0"/>
        <w:spacing w:after="0" w:line="240" w:lineRule="auto"/>
      </w:pPr>
      <w:r w:rsidRPr="226176BD">
        <w:rPr>
          <w:rFonts w:eastAsia="Times New Roman"/>
        </w:rPr>
        <w:t>Tenants are encouraged to print a copy of the plan and leave it in a readily accessible location in event of an emergency.</w:t>
      </w:r>
    </w:p>
    <w:p w14:paraId="50B9A248" w14:textId="25E8C7B8" w:rsidR="00FC1E39" w:rsidRDefault="226176BD" w:rsidP="226176BD">
      <w:pPr>
        <w:pStyle w:val="ListParagraph"/>
        <w:numPr>
          <w:ilvl w:val="0"/>
          <w:numId w:val="3"/>
        </w:numPr>
        <w:autoSpaceDE w:val="0"/>
        <w:autoSpaceDN w:val="0"/>
        <w:adjustRightInd w:val="0"/>
        <w:spacing w:after="0" w:line="240" w:lineRule="auto"/>
      </w:pPr>
      <w:r w:rsidRPr="226176BD">
        <w:rPr>
          <w:rFonts w:eastAsia="Times New Roman"/>
        </w:rPr>
        <w:t xml:space="preserve">A copy of the Emergency Preparedness Plan is always on file at the front lobby and accessible to anyone who enters the building. </w:t>
      </w:r>
    </w:p>
    <w:p w14:paraId="16D4357E" w14:textId="689597BD" w:rsidR="00FC1E39" w:rsidRDefault="226176BD" w:rsidP="226176BD">
      <w:pPr>
        <w:pStyle w:val="ListParagraph"/>
        <w:numPr>
          <w:ilvl w:val="0"/>
          <w:numId w:val="3"/>
        </w:numPr>
        <w:autoSpaceDE w:val="0"/>
        <w:autoSpaceDN w:val="0"/>
        <w:adjustRightInd w:val="0"/>
        <w:spacing w:after="0" w:line="240" w:lineRule="auto"/>
      </w:pPr>
      <w:r w:rsidRPr="226176BD">
        <w:rPr>
          <w:rFonts w:eastAsia="Times New Roman"/>
        </w:rPr>
        <w:t xml:space="preserve">Building management staff will receive the plan during onboarding. Tenants are required to circulate the plan to new employees during onboarding training. </w:t>
      </w:r>
    </w:p>
    <w:p w14:paraId="1206F15E" w14:textId="75BDF919" w:rsidR="00FC1E39" w:rsidRDefault="226176BD" w:rsidP="226176BD">
      <w:pPr>
        <w:pStyle w:val="ListParagraph"/>
        <w:numPr>
          <w:ilvl w:val="0"/>
          <w:numId w:val="3"/>
        </w:numPr>
        <w:autoSpaceDE w:val="0"/>
        <w:autoSpaceDN w:val="0"/>
        <w:adjustRightInd w:val="0"/>
        <w:spacing w:after="0" w:line="240" w:lineRule="auto"/>
      </w:pPr>
      <w:r w:rsidRPr="226176BD">
        <w:rPr>
          <w:rFonts w:eastAsia="Times New Roman"/>
        </w:rPr>
        <w:t xml:space="preserve">During an emergency event, building management staff will email each tenant and all direct employees a copy of the Emergency Preparedness Plan so that it is quickly accessible. </w:t>
      </w:r>
    </w:p>
    <w:p w14:paraId="20FDBB85" w14:textId="4694AA51" w:rsidR="00FC1E39" w:rsidRDefault="00475CA8" w:rsidP="226176BD">
      <w:pPr>
        <w:autoSpaceDE w:val="0"/>
        <w:autoSpaceDN w:val="0"/>
        <w:adjustRightInd w:val="0"/>
        <w:spacing w:after="0" w:line="240" w:lineRule="auto"/>
        <w:rPr>
          <w:rFonts w:eastAsia="Times New Roman"/>
          <w:b/>
          <w:bCs/>
        </w:rPr>
      </w:pPr>
      <w:r w:rsidRPr="00A409BB">
        <w:rPr>
          <w:noProof/>
        </w:rPr>
        <w:lastRenderedPageBreak/>
        <mc:AlternateContent>
          <mc:Choice Requires="wps">
            <w:drawing>
              <wp:anchor distT="0" distB="0" distL="114300" distR="114300" simplePos="0" relativeHeight="251692032" behindDoc="1" locked="0" layoutInCell="1" allowOverlap="1" wp14:anchorId="604D39C9" wp14:editId="2E34A398">
                <wp:simplePos x="0" y="0"/>
                <wp:positionH relativeFrom="margin">
                  <wp:align>center</wp:align>
                </wp:positionH>
                <wp:positionV relativeFrom="paragraph">
                  <wp:posOffset>117583</wp:posOffset>
                </wp:positionV>
                <wp:extent cx="6919595" cy="3243532"/>
                <wp:effectExtent l="0" t="0" r="14605" b="14605"/>
                <wp:wrapNone/>
                <wp:docPr id="15" name="Rectangle 15"/>
                <wp:cNvGraphicFramePr/>
                <a:graphic xmlns:a="http://schemas.openxmlformats.org/drawingml/2006/main">
                  <a:graphicData uri="http://schemas.microsoft.com/office/word/2010/wordprocessingShape">
                    <wps:wsp>
                      <wps:cNvSpPr/>
                      <wps:spPr>
                        <a:xfrm>
                          <a:off x="0" y="0"/>
                          <a:ext cx="6919595" cy="3243532"/>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D26739" id="Rectangle 15" o:spid="_x0000_s1026" style="position:absolute;margin-left:0;margin-top:9.25pt;width:544.85pt;height:255.4pt;z-index:-25162444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s7ctAIAAPQFAAAOAAAAZHJzL2Uyb0RvYy54bWysVNtu2zAMfR+wfxD0vjrXdjHqFGm7DAO6&#10;tmg79FmRpdiAJGqScuvXj5IdJ+2KDRiWB0cUyUPyiOT5xVYrshbO12AK2j/pUSIMh7I2y4L+eJp/&#10;+kyJD8yUTIERBd0JTy+mHz+cb2wuBlCBKoUjCGJ8vrEFrUKweZZ5XgnN/AlYYVApwWkWUHTLrHRs&#10;g+haZYNe7zTbgCutAy68x9vrRkmnCV9KwcOdlF4EogqKuYX0dem7iN9ses7ypWO2qnmbBvuHLDSr&#10;DQbtoK5ZYGTl6t+gdM0deJDhhIPOQMqai1QDVtPvvanmsWJWpFqQHG87mvz/g+W363tH6hLfbkyJ&#10;YRrf6AFZY2apBME7JGhjfY52j/betZLHY6x2K52O/1gH2SZSdx2pYhsIx8vTSX8yniA4R91wMBqO&#10;h4OImh3crfPhqwBN4qGgDuMnMtn6xofGdG8So3lQdTmvlUqCWy6ulCNrhi/85XJ+Nr9s0V+ZKUM2&#10;mMtw3EvIr3Sp2UQHErb9ZKNW+juUDfC4h7+Iy3K8xpZ6c43FdCiptKMAqFMGLyONDXHpFHZKJDzz&#10;ICS+AFI1aHKLvX9Ih3EuTGhS8hUrxd9CqwgYkSVS1GG3AO9jNxy39tFVpNHpnFvS/uTceaTIYELn&#10;rGsD7r3KFFbVRm7s9yQ11ESWFlDusD8dNIPrLZ/X2CM3zId75nBScaZx+4Q7/EgF+MTQniipwL28&#10;dx/tcYBQS8kGJ7+g/ueKOUGJ+mZwtCb90SiuiiSMxmcDFNyxZnGsMSt9Bdh6fdxzlqdjtA9qf5QO&#10;9DMuqVmMiipmOMYuKA9uL1yFZiPhmuNiNktmuB4sCzfm0fIIHlmNM/C0fWbOtoMScMZuYb8lWP5m&#10;Xhrb6Glgtgog6zRMB15bvnG1pJ5t12DcXcdysjos6+kvAAAA//8DAFBLAwQUAAYACAAAACEAi5SZ&#10;0d4AAAAIAQAADwAAAGRycy9kb3ducmV2LnhtbEyPzU7DMBCE70i8g7VI3KhDoSUNcSoECvQAh/5c&#10;uG3iJYmw11HstOHtcU9wnJ3VzDf5erJGHGnwnWMFt7MEBHHtdMeNgsO+vElB+ICs0TgmBT/kYV1c&#10;XuSYaXfiLR13oRExhH2GCtoQ+kxKX7dk0c9cTxy9LzdYDFEOjdQDnmK4NXKeJEtpsePY0GJPzy3V&#10;37vRKijftpvK2vTjM9wb+fryjuWIS6Wur6anRxCBpvD3DGf8iA5FZKrcyNoLoyAOCfGaLkCc3SRd&#10;PYCoFCzmqzuQRS7/Dyh+AQAA//8DAFBLAQItABQABgAIAAAAIQC2gziS/gAAAOEBAAATAAAAAAAA&#10;AAAAAAAAAAAAAABbQ29udGVudF9UeXBlc10ueG1sUEsBAi0AFAAGAAgAAAAhADj9If/WAAAAlAEA&#10;AAsAAAAAAAAAAAAAAAAALwEAAF9yZWxzLy5yZWxzUEsBAi0AFAAGAAgAAAAhAKXqzty0AgAA9AUA&#10;AA4AAAAAAAAAAAAAAAAALgIAAGRycy9lMm9Eb2MueG1sUEsBAi0AFAAGAAgAAAAhAIuUmdHeAAAA&#10;CAEAAA8AAAAAAAAAAAAAAAAADgUAAGRycy9kb3ducmV2LnhtbFBLBQYAAAAABAAEAPMAAAAZBgAA&#10;AAA=&#10;" fillcolor="#ebf7fb" strokecolor="gray [1629]" strokeweight=".5pt">
                <w10:wrap anchorx="margin"/>
              </v:rect>
            </w:pict>
          </mc:Fallback>
        </mc:AlternateContent>
      </w:r>
    </w:p>
    <w:p w14:paraId="27FECD87" w14:textId="3F47F527" w:rsidR="00FC1E39" w:rsidRDefault="226176BD" w:rsidP="226176BD">
      <w:pPr>
        <w:autoSpaceDE w:val="0"/>
        <w:autoSpaceDN w:val="0"/>
        <w:adjustRightInd w:val="0"/>
        <w:spacing w:after="0" w:line="240" w:lineRule="auto"/>
        <w:rPr>
          <w:rFonts w:eastAsia="Times New Roman"/>
          <w:b/>
          <w:bCs/>
        </w:rPr>
      </w:pPr>
      <w:r w:rsidRPr="226176BD">
        <w:rPr>
          <w:rFonts w:eastAsia="Times New Roman"/>
          <w:b/>
          <w:bCs/>
        </w:rPr>
        <w:t>EMERGENCY MANAGEMENT TRAINING</w:t>
      </w:r>
    </w:p>
    <w:p w14:paraId="2E55FDB3" w14:textId="57780793" w:rsidR="00FC1E39" w:rsidRDefault="747C6303" w:rsidP="226176BD">
      <w:pPr>
        <w:pStyle w:val="ListParagraph"/>
        <w:autoSpaceDE w:val="0"/>
        <w:autoSpaceDN w:val="0"/>
        <w:adjustRightInd w:val="0"/>
        <w:spacing w:after="0" w:line="240" w:lineRule="auto"/>
        <w:ind w:left="0"/>
        <w:rPr>
          <w:rFonts w:eastAsia="Times New Roman"/>
        </w:rPr>
      </w:pPr>
      <w:r w:rsidRPr="747C6303">
        <w:rPr>
          <w:rFonts w:eastAsia="Times New Roman"/>
        </w:rPr>
        <w:t xml:space="preserve">Below is a list </w:t>
      </w:r>
      <w:r w:rsidRPr="00092C50">
        <w:rPr>
          <w:rFonts w:eastAsia="Times New Roman"/>
        </w:rPr>
        <w:t xml:space="preserve">of </w:t>
      </w:r>
      <w:r w:rsidRPr="00092C50">
        <w:rPr>
          <w:rFonts w:eastAsia="Times New Roman"/>
          <w:i/>
          <w:iCs/>
          <w:color w:val="808080" w:themeColor="background1" w:themeShade="80"/>
        </w:rPr>
        <w:t xml:space="preserve">[project’s] </w:t>
      </w:r>
      <w:r w:rsidRPr="00092C50">
        <w:rPr>
          <w:rFonts w:eastAsia="Times New Roman"/>
        </w:rPr>
        <w:t>Emergency</w:t>
      </w:r>
      <w:r w:rsidRPr="747C6303">
        <w:rPr>
          <w:rFonts w:eastAsia="Times New Roman"/>
        </w:rPr>
        <w:t xml:space="preserve"> Preparedness drills:</w:t>
      </w:r>
    </w:p>
    <w:p w14:paraId="3BBA8EEE" w14:textId="07A1D108" w:rsidR="6BC78CF8" w:rsidRDefault="226176BD" w:rsidP="226176BD">
      <w:pPr>
        <w:pStyle w:val="ListParagraph"/>
        <w:numPr>
          <w:ilvl w:val="0"/>
          <w:numId w:val="2"/>
        </w:numPr>
        <w:spacing w:after="0" w:line="240" w:lineRule="auto"/>
        <w:rPr>
          <w:rFonts w:eastAsiaTheme="minorEastAsia"/>
        </w:rPr>
      </w:pPr>
      <w:r w:rsidRPr="226176BD">
        <w:rPr>
          <w:rFonts w:eastAsia="Times New Roman"/>
        </w:rPr>
        <w:t>Mid-April</w:t>
      </w:r>
      <w:r w:rsidR="00681A25">
        <w:rPr>
          <w:rFonts w:eastAsia="Times New Roman"/>
        </w:rPr>
        <w:t xml:space="preserve">: </w:t>
      </w:r>
      <w:r w:rsidRPr="226176BD">
        <w:rPr>
          <w:rFonts w:eastAsia="Times New Roman"/>
        </w:rPr>
        <w:t xml:space="preserve">Annual </w:t>
      </w:r>
      <w:r w:rsidR="00681A25">
        <w:rPr>
          <w:rFonts w:eastAsia="Times New Roman"/>
        </w:rPr>
        <w:t xml:space="preserve">Fire </w:t>
      </w:r>
      <w:r w:rsidRPr="226176BD">
        <w:rPr>
          <w:rFonts w:eastAsia="Times New Roman"/>
        </w:rPr>
        <w:t>Drill</w:t>
      </w:r>
    </w:p>
    <w:p w14:paraId="43CE7EDF" w14:textId="0CD350DB" w:rsidR="6BC78CF8" w:rsidRPr="00DE15A5" w:rsidRDefault="747C6303" w:rsidP="00DE15A5">
      <w:pPr>
        <w:pStyle w:val="ListParagraph"/>
        <w:numPr>
          <w:ilvl w:val="1"/>
          <w:numId w:val="2"/>
        </w:numPr>
        <w:spacing w:after="0" w:line="240" w:lineRule="auto"/>
      </w:pPr>
      <w:r w:rsidRPr="747C6303">
        <w:rPr>
          <w:rFonts w:eastAsia="Times New Roman"/>
          <w:b/>
          <w:bCs/>
        </w:rPr>
        <w:t>MANDATORY PARTICIPATION</w:t>
      </w:r>
      <w:r w:rsidRPr="747C6303">
        <w:rPr>
          <w:rFonts w:eastAsia="Times New Roman"/>
        </w:rPr>
        <w:t xml:space="preserve"> – all occupants must attend. During this drill all occupants will leave the building and </w:t>
      </w:r>
      <w:r w:rsidRPr="00092C50">
        <w:rPr>
          <w:rFonts w:eastAsia="Times New Roman"/>
        </w:rPr>
        <w:t xml:space="preserve">go to designated meet-up zones. At the meet-up zones, an emergency preparedness expert from </w:t>
      </w:r>
      <w:r w:rsidRPr="00092C50">
        <w:rPr>
          <w:rFonts w:eastAsia="Times New Roman"/>
          <w:i/>
          <w:iCs/>
          <w:color w:val="808080" w:themeColor="background1" w:themeShade="80"/>
        </w:rPr>
        <w:t>[name of company or organization]</w:t>
      </w:r>
      <w:r w:rsidRPr="00092C50">
        <w:rPr>
          <w:rFonts w:eastAsia="Times New Roman"/>
        </w:rPr>
        <w:t xml:space="preserve"> will discuss</w:t>
      </w:r>
      <w:r w:rsidR="00DE15A5">
        <w:rPr>
          <w:rFonts w:eastAsia="Times New Roman"/>
        </w:rPr>
        <w:t xml:space="preserve"> f</w:t>
      </w:r>
      <w:r w:rsidR="00681A25" w:rsidRPr="00DE15A5">
        <w:rPr>
          <w:rFonts w:eastAsia="Times New Roman"/>
        </w:rPr>
        <w:t xml:space="preserve">ire </w:t>
      </w:r>
      <w:r w:rsidR="226176BD" w:rsidRPr="00DE15A5">
        <w:rPr>
          <w:rFonts w:eastAsia="Times New Roman"/>
        </w:rPr>
        <w:t>safety training</w:t>
      </w:r>
      <w:r w:rsidR="00DE15A5">
        <w:rPr>
          <w:rFonts w:eastAsia="Times New Roman"/>
        </w:rPr>
        <w:t>.</w:t>
      </w:r>
    </w:p>
    <w:p w14:paraId="49F65BBB" w14:textId="21D18647" w:rsidR="6BC78CF8" w:rsidRPr="00DE15A5" w:rsidRDefault="226176BD" w:rsidP="226176BD">
      <w:pPr>
        <w:pStyle w:val="ListParagraph"/>
        <w:numPr>
          <w:ilvl w:val="1"/>
          <w:numId w:val="2"/>
        </w:numPr>
        <w:spacing w:after="0" w:line="240" w:lineRule="auto"/>
      </w:pPr>
      <w:r w:rsidRPr="226176BD">
        <w:rPr>
          <w:rFonts w:eastAsia="Times New Roman"/>
        </w:rPr>
        <w:t xml:space="preserve">Designated floor searchers are asked to remain after the training for an additional 10 minutes of training on floor searching methodologies for different types of emergencies. </w:t>
      </w:r>
    </w:p>
    <w:p w14:paraId="7E19056A" w14:textId="77777777" w:rsidR="00DE15A5" w:rsidRDefault="00DE15A5" w:rsidP="00DE15A5">
      <w:pPr>
        <w:pStyle w:val="ListParagraph"/>
        <w:spacing w:after="0" w:line="240" w:lineRule="auto"/>
        <w:ind w:left="1080"/>
      </w:pPr>
    </w:p>
    <w:p w14:paraId="24969670" w14:textId="69454607" w:rsidR="6BC78CF8" w:rsidRDefault="226176BD" w:rsidP="226176BD">
      <w:pPr>
        <w:pStyle w:val="ListParagraph"/>
        <w:numPr>
          <w:ilvl w:val="0"/>
          <w:numId w:val="2"/>
        </w:numPr>
        <w:spacing w:after="0" w:line="240" w:lineRule="auto"/>
      </w:pPr>
      <w:r w:rsidRPr="226176BD">
        <w:rPr>
          <w:rFonts w:eastAsia="Times New Roman"/>
        </w:rPr>
        <w:t>Mid-October (every other year): Bi-Annual Emergency Preparedness Training</w:t>
      </w:r>
    </w:p>
    <w:p w14:paraId="1335A0C0" w14:textId="604CCCBB" w:rsidR="6BC78CF8" w:rsidRDefault="226176BD" w:rsidP="226176BD">
      <w:pPr>
        <w:pStyle w:val="ListParagraph"/>
        <w:numPr>
          <w:ilvl w:val="1"/>
          <w:numId w:val="2"/>
        </w:numPr>
        <w:spacing w:after="0" w:line="240" w:lineRule="auto"/>
      </w:pPr>
      <w:r w:rsidRPr="226176BD">
        <w:rPr>
          <w:rFonts w:eastAsia="Times New Roman"/>
          <w:b/>
          <w:bCs/>
        </w:rPr>
        <w:t>MANDATORY PARTICIPATION</w:t>
      </w:r>
      <w:r w:rsidRPr="226176BD">
        <w:rPr>
          <w:rFonts w:eastAsia="Times New Roman"/>
        </w:rPr>
        <w:t xml:space="preserve"> – all occupants must attend. The building management staff assisted by local safety personnel will do a 1-hour training on the entire emergency management plan. The goal of this training is to ensure that all occupants know what to do in the event of the occurrence of any hazard identified in this plan. </w:t>
      </w:r>
    </w:p>
    <w:p w14:paraId="746574D4" w14:textId="77777777" w:rsidR="00DE15A5" w:rsidRDefault="00DE15A5" w:rsidP="226176BD">
      <w:pPr>
        <w:spacing w:after="0" w:line="240" w:lineRule="auto"/>
        <w:rPr>
          <w:rFonts w:eastAsia="Times New Roman"/>
        </w:rPr>
      </w:pPr>
    </w:p>
    <w:p w14:paraId="14D86E86" w14:textId="20F1B97B" w:rsidR="6BC78CF8" w:rsidRDefault="747C6303" w:rsidP="226176BD">
      <w:pPr>
        <w:spacing w:after="0" w:line="240" w:lineRule="auto"/>
        <w:rPr>
          <w:rFonts w:eastAsia="Times New Roman"/>
        </w:rPr>
      </w:pPr>
      <w:r w:rsidRPr="747C6303">
        <w:rPr>
          <w:rFonts w:eastAsia="Times New Roman"/>
        </w:rPr>
        <w:t xml:space="preserve">Note, building management staff will keep on record a list of attendees at each event. If a building occupant is not at a training, they are required to read through the Emergency Preparedness Plan and send an email </w:t>
      </w:r>
      <w:r w:rsidRPr="00092C50">
        <w:rPr>
          <w:rFonts w:eastAsia="Times New Roman"/>
        </w:rPr>
        <w:t xml:space="preserve">to </w:t>
      </w:r>
      <w:r w:rsidRPr="00092C50">
        <w:rPr>
          <w:rFonts w:eastAsia="Times New Roman"/>
          <w:i/>
          <w:iCs/>
          <w:color w:val="808080" w:themeColor="background1" w:themeShade="80"/>
        </w:rPr>
        <w:t>[name]</w:t>
      </w:r>
      <w:r w:rsidRPr="747C6303">
        <w:rPr>
          <w:rFonts w:eastAsia="Times New Roman"/>
          <w:i/>
          <w:iCs/>
        </w:rPr>
        <w:t xml:space="preserve"> </w:t>
      </w:r>
      <w:r w:rsidRPr="747C6303">
        <w:rPr>
          <w:rFonts w:eastAsia="Times New Roman"/>
        </w:rPr>
        <w:t xml:space="preserve">at the building management office to confirm they have completed the task. </w:t>
      </w:r>
    </w:p>
    <w:p w14:paraId="5C614AC8" w14:textId="1B7EBED7" w:rsidR="00FC1E39" w:rsidRDefault="00FC1E39" w:rsidP="007D6DFA">
      <w:pPr>
        <w:pStyle w:val="ListParagraph"/>
        <w:autoSpaceDE w:val="0"/>
        <w:autoSpaceDN w:val="0"/>
        <w:adjustRightInd w:val="0"/>
        <w:spacing w:after="0" w:line="240" w:lineRule="auto"/>
        <w:ind w:left="0"/>
        <w:rPr>
          <w:rFonts w:eastAsia="Times New Roman" w:cstheme="minorHAnsi"/>
        </w:rPr>
      </w:pPr>
    </w:p>
    <w:p w14:paraId="74420DEA" w14:textId="77777777" w:rsidR="00DE15A5" w:rsidRDefault="00DE15A5" w:rsidP="005B3A1F">
      <w:pPr>
        <w:spacing w:after="0"/>
        <w:rPr>
          <w:b/>
          <w:bCs/>
        </w:rPr>
      </w:pPr>
    </w:p>
    <w:p w14:paraId="5C1ED005" w14:textId="77777777" w:rsidR="00DE15A5" w:rsidRDefault="00DE15A5" w:rsidP="005B3A1F">
      <w:pPr>
        <w:spacing w:after="0"/>
        <w:rPr>
          <w:b/>
          <w:bCs/>
        </w:rPr>
      </w:pPr>
    </w:p>
    <w:p w14:paraId="665645D4" w14:textId="251CC784" w:rsidR="005B3A1F" w:rsidRPr="00510F09" w:rsidRDefault="005B3A1F" w:rsidP="005B3A1F">
      <w:pPr>
        <w:spacing w:after="0"/>
        <w:rPr>
          <w:b/>
          <w:bCs/>
        </w:rPr>
      </w:pPr>
      <w:r w:rsidRPr="00510F09">
        <w:rPr>
          <w:b/>
          <w:bCs/>
        </w:rPr>
        <w:t xml:space="preserve">TIPS FOR MULTIPLE LOCATIONS </w:t>
      </w:r>
    </w:p>
    <w:p w14:paraId="13D89753" w14:textId="77777777" w:rsidR="0073257E" w:rsidRPr="0073257E" w:rsidRDefault="0073257E" w:rsidP="0073257E">
      <w:pPr>
        <w:pStyle w:val="ListParagraph"/>
        <w:numPr>
          <w:ilvl w:val="0"/>
          <w:numId w:val="43"/>
        </w:numPr>
        <w:spacing w:after="0" w:line="240" w:lineRule="auto"/>
      </w:pPr>
      <w:r w:rsidRPr="0073257E">
        <w:t xml:space="preserve">For organizations participating in WELL Portfolio or the multiple projects pathway, this Policy and/or Operations Schedule is categorized as Shareable. It may be shared across multiple projects, </w:t>
      </w:r>
      <w:proofErr w:type="gramStart"/>
      <w:r w:rsidRPr="0073257E">
        <w:t>as long as</w:t>
      </w:r>
      <w:proofErr w:type="gramEnd"/>
      <w:r w:rsidRPr="0073257E">
        <w:t xml:space="preserve"> they all meet the strategies that are outlined in the document.</w:t>
      </w:r>
    </w:p>
    <w:p w14:paraId="16C1BB8C" w14:textId="636B1FB0" w:rsidR="005B3A1F" w:rsidRDefault="226176BD" w:rsidP="0073257E">
      <w:pPr>
        <w:pStyle w:val="ListParagraph"/>
        <w:numPr>
          <w:ilvl w:val="1"/>
          <w:numId w:val="43"/>
        </w:numPr>
        <w:autoSpaceDE w:val="0"/>
        <w:autoSpaceDN w:val="0"/>
        <w:adjustRightInd w:val="0"/>
        <w:spacing w:after="0"/>
      </w:pPr>
      <w:r>
        <w:t xml:space="preserve">However, risks, hazards, equipment, </w:t>
      </w:r>
      <w:proofErr w:type="gramStart"/>
      <w:r>
        <w:t>personnel</w:t>
      </w:r>
      <w:proofErr w:type="gramEnd"/>
      <w:r>
        <w:t xml:space="preserve"> and resources may vary from project to project and must be evaluated on a </w:t>
      </w:r>
      <w:r w:rsidR="0073257E">
        <w:t>project-by-project</w:t>
      </w:r>
      <w:r>
        <w:t xml:space="preserve"> basis. </w:t>
      </w:r>
    </w:p>
    <w:sectPr w:rsidR="005B3A1F" w:rsidSect="003662DD">
      <w:footerReference w:type="default" r:id="rId11"/>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0C238" w14:textId="77777777" w:rsidR="00406969" w:rsidRDefault="00406969" w:rsidP="00725693">
      <w:pPr>
        <w:spacing w:after="0" w:line="240" w:lineRule="auto"/>
      </w:pPr>
      <w:r>
        <w:separator/>
      </w:r>
    </w:p>
  </w:endnote>
  <w:endnote w:type="continuationSeparator" w:id="0">
    <w:p w14:paraId="0AB1C780" w14:textId="77777777" w:rsidR="00406969" w:rsidRDefault="00406969" w:rsidP="007256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Tunga">
    <w:panose1 w:val="020B0502040204020203"/>
    <w:charset w:val="00"/>
    <w:family w:val="swiss"/>
    <w:pitch w:val="variable"/>
    <w:sig w:usb0="004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C2E44" w14:textId="77777777" w:rsidR="00725693" w:rsidRPr="00BA5DF5" w:rsidRDefault="00725693" w:rsidP="00725693">
    <w:pPr>
      <w:pStyle w:val="Footer"/>
      <w:rPr>
        <w:color w:val="808080" w:themeColor="background1" w:themeShade="80"/>
        <w:sz w:val="18"/>
        <w:szCs w:val="18"/>
      </w:rPr>
    </w:pPr>
    <w:bookmarkStart w:id="4" w:name="_Hlk48484067"/>
    <w:bookmarkStart w:id="5" w:name="_Hlk48484068"/>
    <w:r w:rsidRPr="00BA5DF5">
      <w:rPr>
        <w:color w:val="808080" w:themeColor="background1" w:themeShade="80"/>
        <w:sz w:val="18"/>
        <w:szCs w:val="18"/>
      </w:rPr>
      <w:t xml:space="preserve">© 2020 International WELL Building Institute pbc.  All rights reserved.  </w:t>
    </w:r>
    <w:bookmarkEnd w:id="4"/>
    <w:bookmarkEnd w:id="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A1E608" w14:textId="77777777" w:rsidR="00406969" w:rsidRDefault="00406969" w:rsidP="00725693">
      <w:pPr>
        <w:spacing w:after="0" w:line="240" w:lineRule="auto"/>
      </w:pPr>
      <w:r>
        <w:separator/>
      </w:r>
    </w:p>
  </w:footnote>
  <w:footnote w:type="continuationSeparator" w:id="0">
    <w:p w14:paraId="2FAFB1CE" w14:textId="77777777" w:rsidR="00406969" w:rsidRDefault="00406969" w:rsidP="007256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83E2C"/>
    <w:multiLevelType w:val="hybridMultilevel"/>
    <w:tmpl w:val="D324BA58"/>
    <w:lvl w:ilvl="0" w:tplc="6BBC792A">
      <w:start w:val="1"/>
      <w:numFmt w:val="bullet"/>
      <w:lvlText w:val=""/>
      <w:lvlJc w:val="left"/>
      <w:pPr>
        <w:ind w:left="720" w:hanging="360"/>
      </w:pPr>
      <w:rPr>
        <w:rFonts w:ascii="Symbol" w:hAnsi="Symbol" w:hint="default"/>
      </w:rPr>
    </w:lvl>
    <w:lvl w:ilvl="1" w:tplc="B94E647E">
      <w:start w:val="1"/>
      <w:numFmt w:val="bullet"/>
      <w:lvlText w:val="o"/>
      <w:lvlJc w:val="left"/>
      <w:pPr>
        <w:ind w:left="1440" w:hanging="360"/>
      </w:pPr>
      <w:rPr>
        <w:rFonts w:ascii="Courier New" w:hAnsi="Courier New" w:hint="default"/>
      </w:rPr>
    </w:lvl>
    <w:lvl w:ilvl="2" w:tplc="9558B8C2">
      <w:start w:val="1"/>
      <w:numFmt w:val="bullet"/>
      <w:lvlText w:val=""/>
      <w:lvlJc w:val="left"/>
      <w:pPr>
        <w:ind w:left="2160" w:hanging="360"/>
      </w:pPr>
      <w:rPr>
        <w:rFonts w:ascii="Wingdings" w:hAnsi="Wingdings" w:hint="default"/>
      </w:rPr>
    </w:lvl>
    <w:lvl w:ilvl="3" w:tplc="834EA886">
      <w:start w:val="1"/>
      <w:numFmt w:val="bullet"/>
      <w:lvlText w:val=""/>
      <w:lvlJc w:val="left"/>
      <w:pPr>
        <w:ind w:left="2880" w:hanging="360"/>
      </w:pPr>
      <w:rPr>
        <w:rFonts w:ascii="Symbol" w:hAnsi="Symbol" w:hint="default"/>
      </w:rPr>
    </w:lvl>
    <w:lvl w:ilvl="4" w:tplc="BB8C9DEA">
      <w:start w:val="1"/>
      <w:numFmt w:val="bullet"/>
      <w:lvlText w:val="o"/>
      <w:lvlJc w:val="left"/>
      <w:pPr>
        <w:ind w:left="3600" w:hanging="360"/>
      </w:pPr>
      <w:rPr>
        <w:rFonts w:ascii="Courier New" w:hAnsi="Courier New" w:hint="default"/>
      </w:rPr>
    </w:lvl>
    <w:lvl w:ilvl="5" w:tplc="A1362DD4">
      <w:start w:val="1"/>
      <w:numFmt w:val="bullet"/>
      <w:lvlText w:val=""/>
      <w:lvlJc w:val="left"/>
      <w:pPr>
        <w:ind w:left="4320" w:hanging="360"/>
      </w:pPr>
      <w:rPr>
        <w:rFonts w:ascii="Wingdings" w:hAnsi="Wingdings" w:hint="default"/>
      </w:rPr>
    </w:lvl>
    <w:lvl w:ilvl="6" w:tplc="76B688DC">
      <w:start w:val="1"/>
      <w:numFmt w:val="bullet"/>
      <w:lvlText w:val=""/>
      <w:lvlJc w:val="left"/>
      <w:pPr>
        <w:ind w:left="5040" w:hanging="360"/>
      </w:pPr>
      <w:rPr>
        <w:rFonts w:ascii="Symbol" w:hAnsi="Symbol" w:hint="default"/>
      </w:rPr>
    </w:lvl>
    <w:lvl w:ilvl="7" w:tplc="F47AAC32">
      <w:start w:val="1"/>
      <w:numFmt w:val="bullet"/>
      <w:lvlText w:val="o"/>
      <w:lvlJc w:val="left"/>
      <w:pPr>
        <w:ind w:left="5760" w:hanging="360"/>
      </w:pPr>
      <w:rPr>
        <w:rFonts w:ascii="Courier New" w:hAnsi="Courier New" w:hint="default"/>
      </w:rPr>
    </w:lvl>
    <w:lvl w:ilvl="8" w:tplc="983A4CFA">
      <w:start w:val="1"/>
      <w:numFmt w:val="bullet"/>
      <w:lvlText w:val=""/>
      <w:lvlJc w:val="left"/>
      <w:pPr>
        <w:ind w:left="6480" w:hanging="360"/>
      </w:pPr>
      <w:rPr>
        <w:rFonts w:ascii="Wingdings" w:hAnsi="Wingdings" w:hint="default"/>
      </w:rPr>
    </w:lvl>
  </w:abstractNum>
  <w:abstractNum w:abstractNumId="1" w15:restartNumberingAfterBreak="0">
    <w:nsid w:val="03C66655"/>
    <w:multiLevelType w:val="hybridMultilevel"/>
    <w:tmpl w:val="1D3851D4"/>
    <w:lvl w:ilvl="0" w:tplc="9C388FD4">
      <w:start w:val="1"/>
      <w:numFmt w:val="bullet"/>
      <w:lvlText w:val=""/>
      <w:lvlJc w:val="left"/>
      <w:pPr>
        <w:ind w:left="360" w:hanging="360"/>
      </w:pPr>
      <w:rPr>
        <w:rFonts w:ascii="Symbol" w:hAnsi="Symbol" w:hint="default"/>
      </w:rPr>
    </w:lvl>
    <w:lvl w:ilvl="1" w:tplc="21D8C55C">
      <w:start w:val="1"/>
      <w:numFmt w:val="decimal"/>
      <w:lvlText w:val="%2."/>
      <w:lvlJc w:val="left"/>
      <w:pPr>
        <w:ind w:left="1080" w:hanging="360"/>
      </w:pPr>
    </w:lvl>
    <w:lvl w:ilvl="2" w:tplc="176003CE">
      <w:start w:val="1"/>
      <w:numFmt w:val="bullet"/>
      <w:lvlText w:val=""/>
      <w:lvlJc w:val="left"/>
      <w:pPr>
        <w:ind w:left="1800" w:hanging="360"/>
      </w:pPr>
      <w:rPr>
        <w:rFonts w:ascii="Wingdings" w:hAnsi="Wingdings" w:hint="default"/>
      </w:rPr>
    </w:lvl>
    <w:lvl w:ilvl="3" w:tplc="63AE6616">
      <w:start w:val="1"/>
      <w:numFmt w:val="bullet"/>
      <w:lvlText w:val=""/>
      <w:lvlJc w:val="left"/>
      <w:pPr>
        <w:ind w:left="2520" w:hanging="360"/>
      </w:pPr>
      <w:rPr>
        <w:rFonts w:ascii="Symbol" w:hAnsi="Symbol" w:hint="default"/>
      </w:rPr>
    </w:lvl>
    <w:lvl w:ilvl="4" w:tplc="AFA86D72">
      <w:start w:val="1"/>
      <w:numFmt w:val="bullet"/>
      <w:lvlText w:val="o"/>
      <w:lvlJc w:val="left"/>
      <w:pPr>
        <w:ind w:left="3240" w:hanging="360"/>
      </w:pPr>
      <w:rPr>
        <w:rFonts w:ascii="Courier New" w:hAnsi="Courier New" w:hint="default"/>
      </w:rPr>
    </w:lvl>
    <w:lvl w:ilvl="5" w:tplc="2A288B66">
      <w:start w:val="1"/>
      <w:numFmt w:val="bullet"/>
      <w:lvlText w:val=""/>
      <w:lvlJc w:val="left"/>
      <w:pPr>
        <w:ind w:left="3960" w:hanging="360"/>
      </w:pPr>
      <w:rPr>
        <w:rFonts w:ascii="Wingdings" w:hAnsi="Wingdings" w:hint="default"/>
      </w:rPr>
    </w:lvl>
    <w:lvl w:ilvl="6" w:tplc="6784AFCC">
      <w:start w:val="1"/>
      <w:numFmt w:val="bullet"/>
      <w:lvlText w:val=""/>
      <w:lvlJc w:val="left"/>
      <w:pPr>
        <w:ind w:left="4680" w:hanging="360"/>
      </w:pPr>
      <w:rPr>
        <w:rFonts w:ascii="Symbol" w:hAnsi="Symbol" w:hint="default"/>
      </w:rPr>
    </w:lvl>
    <w:lvl w:ilvl="7" w:tplc="94A2B882">
      <w:start w:val="1"/>
      <w:numFmt w:val="bullet"/>
      <w:lvlText w:val="o"/>
      <w:lvlJc w:val="left"/>
      <w:pPr>
        <w:ind w:left="5400" w:hanging="360"/>
      </w:pPr>
      <w:rPr>
        <w:rFonts w:ascii="Courier New" w:hAnsi="Courier New" w:hint="default"/>
      </w:rPr>
    </w:lvl>
    <w:lvl w:ilvl="8" w:tplc="DE4E0C8C">
      <w:start w:val="1"/>
      <w:numFmt w:val="bullet"/>
      <w:lvlText w:val=""/>
      <w:lvlJc w:val="left"/>
      <w:pPr>
        <w:ind w:left="6120" w:hanging="360"/>
      </w:pPr>
      <w:rPr>
        <w:rFonts w:ascii="Wingdings" w:hAnsi="Wingdings" w:hint="default"/>
      </w:rPr>
    </w:lvl>
  </w:abstractNum>
  <w:abstractNum w:abstractNumId="2" w15:restartNumberingAfterBreak="0">
    <w:nsid w:val="0951205B"/>
    <w:multiLevelType w:val="hybridMultilevel"/>
    <w:tmpl w:val="050258F8"/>
    <w:lvl w:ilvl="0" w:tplc="9D2415DE">
      <w:start w:val="1"/>
      <w:numFmt w:val="bullet"/>
      <w:lvlText w:val=""/>
      <w:lvlJc w:val="left"/>
      <w:pPr>
        <w:ind w:left="720" w:hanging="360"/>
      </w:pPr>
      <w:rPr>
        <w:rFonts w:ascii="Symbol" w:hAnsi="Symbol" w:hint="default"/>
      </w:rPr>
    </w:lvl>
    <w:lvl w:ilvl="1" w:tplc="4114FF90">
      <w:start w:val="1"/>
      <w:numFmt w:val="bullet"/>
      <w:lvlText w:val="o"/>
      <w:lvlJc w:val="left"/>
      <w:pPr>
        <w:ind w:left="1440" w:hanging="360"/>
      </w:pPr>
      <w:rPr>
        <w:rFonts w:ascii="Courier New" w:hAnsi="Courier New" w:hint="default"/>
      </w:rPr>
    </w:lvl>
    <w:lvl w:ilvl="2" w:tplc="005C3340">
      <w:start w:val="1"/>
      <w:numFmt w:val="bullet"/>
      <w:lvlText w:val=""/>
      <w:lvlJc w:val="left"/>
      <w:pPr>
        <w:ind w:left="2160" w:hanging="360"/>
      </w:pPr>
      <w:rPr>
        <w:rFonts w:ascii="Wingdings" w:hAnsi="Wingdings" w:hint="default"/>
      </w:rPr>
    </w:lvl>
    <w:lvl w:ilvl="3" w:tplc="A712DB84">
      <w:start w:val="1"/>
      <w:numFmt w:val="bullet"/>
      <w:lvlText w:val=""/>
      <w:lvlJc w:val="left"/>
      <w:pPr>
        <w:ind w:left="2880" w:hanging="360"/>
      </w:pPr>
      <w:rPr>
        <w:rFonts w:ascii="Symbol" w:hAnsi="Symbol" w:hint="default"/>
      </w:rPr>
    </w:lvl>
    <w:lvl w:ilvl="4" w:tplc="1A1CF25E">
      <w:start w:val="1"/>
      <w:numFmt w:val="bullet"/>
      <w:lvlText w:val="o"/>
      <w:lvlJc w:val="left"/>
      <w:pPr>
        <w:ind w:left="3600" w:hanging="360"/>
      </w:pPr>
      <w:rPr>
        <w:rFonts w:ascii="Courier New" w:hAnsi="Courier New" w:hint="default"/>
      </w:rPr>
    </w:lvl>
    <w:lvl w:ilvl="5" w:tplc="A7748432">
      <w:start w:val="1"/>
      <w:numFmt w:val="bullet"/>
      <w:lvlText w:val=""/>
      <w:lvlJc w:val="left"/>
      <w:pPr>
        <w:ind w:left="4320" w:hanging="360"/>
      </w:pPr>
      <w:rPr>
        <w:rFonts w:ascii="Wingdings" w:hAnsi="Wingdings" w:hint="default"/>
      </w:rPr>
    </w:lvl>
    <w:lvl w:ilvl="6" w:tplc="E9D08A18">
      <w:start w:val="1"/>
      <w:numFmt w:val="bullet"/>
      <w:lvlText w:val=""/>
      <w:lvlJc w:val="left"/>
      <w:pPr>
        <w:ind w:left="5040" w:hanging="360"/>
      </w:pPr>
      <w:rPr>
        <w:rFonts w:ascii="Symbol" w:hAnsi="Symbol" w:hint="default"/>
      </w:rPr>
    </w:lvl>
    <w:lvl w:ilvl="7" w:tplc="2508EEAC">
      <w:start w:val="1"/>
      <w:numFmt w:val="bullet"/>
      <w:lvlText w:val="o"/>
      <w:lvlJc w:val="left"/>
      <w:pPr>
        <w:ind w:left="5760" w:hanging="360"/>
      </w:pPr>
      <w:rPr>
        <w:rFonts w:ascii="Courier New" w:hAnsi="Courier New" w:hint="default"/>
      </w:rPr>
    </w:lvl>
    <w:lvl w:ilvl="8" w:tplc="C4C40CEE">
      <w:start w:val="1"/>
      <w:numFmt w:val="bullet"/>
      <w:lvlText w:val=""/>
      <w:lvlJc w:val="left"/>
      <w:pPr>
        <w:ind w:left="6480" w:hanging="360"/>
      </w:pPr>
      <w:rPr>
        <w:rFonts w:ascii="Wingdings" w:hAnsi="Wingdings" w:hint="default"/>
      </w:rPr>
    </w:lvl>
  </w:abstractNum>
  <w:abstractNum w:abstractNumId="3" w15:restartNumberingAfterBreak="0">
    <w:nsid w:val="0C566607"/>
    <w:multiLevelType w:val="hybridMultilevel"/>
    <w:tmpl w:val="CADA8B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A80F75"/>
    <w:multiLevelType w:val="hybridMultilevel"/>
    <w:tmpl w:val="630C3AFC"/>
    <w:lvl w:ilvl="0" w:tplc="27D2E74C">
      <w:start w:val="1"/>
      <w:numFmt w:val="bullet"/>
      <w:lvlText w:val=""/>
      <w:lvlJc w:val="left"/>
      <w:pPr>
        <w:ind w:left="360" w:hanging="360"/>
      </w:pPr>
      <w:rPr>
        <w:rFonts w:ascii="Symbol" w:hAnsi="Symbol" w:hint="default"/>
      </w:rPr>
    </w:lvl>
    <w:lvl w:ilvl="1" w:tplc="004A6E72">
      <w:start w:val="1"/>
      <w:numFmt w:val="bullet"/>
      <w:lvlText w:val="o"/>
      <w:lvlJc w:val="left"/>
      <w:pPr>
        <w:ind w:left="1080" w:hanging="360"/>
      </w:pPr>
      <w:rPr>
        <w:rFonts w:ascii="Courier New" w:hAnsi="Courier New" w:hint="default"/>
      </w:rPr>
    </w:lvl>
    <w:lvl w:ilvl="2" w:tplc="935473A2">
      <w:start w:val="1"/>
      <w:numFmt w:val="bullet"/>
      <w:lvlText w:val=""/>
      <w:lvlJc w:val="left"/>
      <w:pPr>
        <w:ind w:left="1800" w:hanging="360"/>
      </w:pPr>
      <w:rPr>
        <w:rFonts w:ascii="Wingdings" w:hAnsi="Wingdings" w:hint="default"/>
      </w:rPr>
    </w:lvl>
    <w:lvl w:ilvl="3" w:tplc="7C08B20C">
      <w:start w:val="1"/>
      <w:numFmt w:val="bullet"/>
      <w:lvlText w:val=""/>
      <w:lvlJc w:val="left"/>
      <w:pPr>
        <w:ind w:left="2520" w:hanging="360"/>
      </w:pPr>
      <w:rPr>
        <w:rFonts w:ascii="Symbol" w:hAnsi="Symbol" w:hint="default"/>
      </w:rPr>
    </w:lvl>
    <w:lvl w:ilvl="4" w:tplc="F30E2210">
      <w:start w:val="1"/>
      <w:numFmt w:val="bullet"/>
      <w:lvlText w:val="o"/>
      <w:lvlJc w:val="left"/>
      <w:pPr>
        <w:ind w:left="3240" w:hanging="360"/>
      </w:pPr>
      <w:rPr>
        <w:rFonts w:ascii="Courier New" w:hAnsi="Courier New" w:hint="default"/>
      </w:rPr>
    </w:lvl>
    <w:lvl w:ilvl="5" w:tplc="427265D6">
      <w:start w:val="1"/>
      <w:numFmt w:val="bullet"/>
      <w:lvlText w:val=""/>
      <w:lvlJc w:val="left"/>
      <w:pPr>
        <w:ind w:left="3960" w:hanging="360"/>
      </w:pPr>
      <w:rPr>
        <w:rFonts w:ascii="Wingdings" w:hAnsi="Wingdings" w:hint="default"/>
      </w:rPr>
    </w:lvl>
    <w:lvl w:ilvl="6" w:tplc="5B78801A">
      <w:start w:val="1"/>
      <w:numFmt w:val="bullet"/>
      <w:lvlText w:val=""/>
      <w:lvlJc w:val="left"/>
      <w:pPr>
        <w:ind w:left="4680" w:hanging="360"/>
      </w:pPr>
      <w:rPr>
        <w:rFonts w:ascii="Symbol" w:hAnsi="Symbol" w:hint="default"/>
      </w:rPr>
    </w:lvl>
    <w:lvl w:ilvl="7" w:tplc="F940D816">
      <w:start w:val="1"/>
      <w:numFmt w:val="bullet"/>
      <w:lvlText w:val="o"/>
      <w:lvlJc w:val="left"/>
      <w:pPr>
        <w:ind w:left="5400" w:hanging="360"/>
      </w:pPr>
      <w:rPr>
        <w:rFonts w:ascii="Courier New" w:hAnsi="Courier New" w:hint="default"/>
      </w:rPr>
    </w:lvl>
    <w:lvl w:ilvl="8" w:tplc="66009B1C">
      <w:start w:val="1"/>
      <w:numFmt w:val="bullet"/>
      <w:lvlText w:val=""/>
      <w:lvlJc w:val="left"/>
      <w:pPr>
        <w:ind w:left="6120" w:hanging="360"/>
      </w:pPr>
      <w:rPr>
        <w:rFonts w:ascii="Wingdings" w:hAnsi="Wingdings" w:hint="default"/>
      </w:rPr>
    </w:lvl>
  </w:abstractNum>
  <w:abstractNum w:abstractNumId="5" w15:restartNumberingAfterBreak="0">
    <w:nsid w:val="13746F73"/>
    <w:multiLevelType w:val="hybridMultilevel"/>
    <w:tmpl w:val="75A6E12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C051B3"/>
    <w:multiLevelType w:val="hybridMultilevel"/>
    <w:tmpl w:val="C8781644"/>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BF667CB"/>
    <w:multiLevelType w:val="hybridMultilevel"/>
    <w:tmpl w:val="A84CD7E0"/>
    <w:lvl w:ilvl="0" w:tplc="04090019">
      <w:start w:val="1"/>
      <w:numFmt w:val="lowerLetter"/>
      <w:lvlText w:val="%1."/>
      <w:lvlJc w:val="left"/>
      <w:pPr>
        <w:ind w:left="360" w:hanging="360"/>
      </w:p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43E146D"/>
    <w:multiLevelType w:val="hybridMultilevel"/>
    <w:tmpl w:val="B6428D2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5F15498"/>
    <w:multiLevelType w:val="hybridMultilevel"/>
    <w:tmpl w:val="3FFE4CC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7E23685"/>
    <w:multiLevelType w:val="hybridMultilevel"/>
    <w:tmpl w:val="A3B292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A16DBE"/>
    <w:multiLevelType w:val="hybridMultilevel"/>
    <w:tmpl w:val="B8B6C6B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04219D0"/>
    <w:multiLevelType w:val="hybridMultilevel"/>
    <w:tmpl w:val="CFB85AB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7A740A6"/>
    <w:multiLevelType w:val="hybridMultilevel"/>
    <w:tmpl w:val="AC748CFC"/>
    <w:lvl w:ilvl="0" w:tplc="11182D24">
      <w:start w:val="1"/>
      <w:numFmt w:val="bullet"/>
      <w:lvlText w:val=""/>
      <w:lvlJc w:val="left"/>
      <w:pPr>
        <w:ind w:left="720" w:hanging="360"/>
      </w:pPr>
      <w:rPr>
        <w:rFonts w:ascii="Symbol" w:hAnsi="Symbol" w:hint="default"/>
      </w:rPr>
    </w:lvl>
    <w:lvl w:ilvl="1" w:tplc="4CC80714">
      <w:start w:val="1"/>
      <w:numFmt w:val="bullet"/>
      <w:lvlText w:val=""/>
      <w:lvlJc w:val="left"/>
      <w:pPr>
        <w:ind w:left="1440" w:hanging="360"/>
      </w:pPr>
      <w:rPr>
        <w:rFonts w:ascii="Symbol" w:hAnsi="Symbol" w:hint="default"/>
      </w:rPr>
    </w:lvl>
    <w:lvl w:ilvl="2" w:tplc="D3026F88">
      <w:start w:val="1"/>
      <w:numFmt w:val="bullet"/>
      <w:lvlText w:val=""/>
      <w:lvlJc w:val="left"/>
      <w:pPr>
        <w:ind w:left="2160" w:hanging="360"/>
      </w:pPr>
      <w:rPr>
        <w:rFonts w:ascii="Wingdings" w:hAnsi="Wingdings" w:hint="default"/>
      </w:rPr>
    </w:lvl>
    <w:lvl w:ilvl="3" w:tplc="3C98E12E">
      <w:start w:val="1"/>
      <w:numFmt w:val="bullet"/>
      <w:lvlText w:val=""/>
      <w:lvlJc w:val="left"/>
      <w:pPr>
        <w:ind w:left="2880" w:hanging="360"/>
      </w:pPr>
      <w:rPr>
        <w:rFonts w:ascii="Symbol" w:hAnsi="Symbol" w:hint="default"/>
      </w:rPr>
    </w:lvl>
    <w:lvl w:ilvl="4" w:tplc="27DA1F4A">
      <w:start w:val="1"/>
      <w:numFmt w:val="bullet"/>
      <w:lvlText w:val="o"/>
      <w:lvlJc w:val="left"/>
      <w:pPr>
        <w:ind w:left="3600" w:hanging="360"/>
      </w:pPr>
      <w:rPr>
        <w:rFonts w:ascii="Courier New" w:hAnsi="Courier New" w:hint="default"/>
      </w:rPr>
    </w:lvl>
    <w:lvl w:ilvl="5" w:tplc="E56E3350">
      <w:start w:val="1"/>
      <w:numFmt w:val="bullet"/>
      <w:lvlText w:val=""/>
      <w:lvlJc w:val="left"/>
      <w:pPr>
        <w:ind w:left="4320" w:hanging="360"/>
      </w:pPr>
      <w:rPr>
        <w:rFonts w:ascii="Wingdings" w:hAnsi="Wingdings" w:hint="default"/>
      </w:rPr>
    </w:lvl>
    <w:lvl w:ilvl="6" w:tplc="DE5AC24A">
      <w:start w:val="1"/>
      <w:numFmt w:val="bullet"/>
      <w:lvlText w:val=""/>
      <w:lvlJc w:val="left"/>
      <w:pPr>
        <w:ind w:left="5040" w:hanging="360"/>
      </w:pPr>
      <w:rPr>
        <w:rFonts w:ascii="Symbol" w:hAnsi="Symbol" w:hint="default"/>
      </w:rPr>
    </w:lvl>
    <w:lvl w:ilvl="7" w:tplc="0E48647E">
      <w:start w:val="1"/>
      <w:numFmt w:val="bullet"/>
      <w:lvlText w:val="o"/>
      <w:lvlJc w:val="left"/>
      <w:pPr>
        <w:ind w:left="5760" w:hanging="360"/>
      </w:pPr>
      <w:rPr>
        <w:rFonts w:ascii="Courier New" w:hAnsi="Courier New" w:hint="default"/>
      </w:rPr>
    </w:lvl>
    <w:lvl w:ilvl="8" w:tplc="8C10E30C">
      <w:start w:val="1"/>
      <w:numFmt w:val="bullet"/>
      <w:lvlText w:val=""/>
      <w:lvlJc w:val="left"/>
      <w:pPr>
        <w:ind w:left="6480" w:hanging="360"/>
      </w:pPr>
      <w:rPr>
        <w:rFonts w:ascii="Wingdings" w:hAnsi="Wingdings" w:hint="default"/>
      </w:rPr>
    </w:lvl>
  </w:abstractNum>
  <w:abstractNum w:abstractNumId="14" w15:restartNumberingAfterBreak="0">
    <w:nsid w:val="38217BC2"/>
    <w:multiLevelType w:val="hybridMultilevel"/>
    <w:tmpl w:val="3BCC5682"/>
    <w:lvl w:ilvl="0" w:tplc="1F76704C">
      <w:start w:val="1"/>
      <w:numFmt w:val="bullet"/>
      <w:lvlText w:val=""/>
      <w:lvlJc w:val="left"/>
      <w:pPr>
        <w:ind w:left="720" w:hanging="360"/>
      </w:pPr>
      <w:rPr>
        <w:rFonts w:ascii="Symbol" w:hAnsi="Symbol" w:hint="default"/>
      </w:rPr>
    </w:lvl>
    <w:lvl w:ilvl="1" w:tplc="7058612E">
      <w:start w:val="1"/>
      <w:numFmt w:val="bullet"/>
      <w:lvlText w:val="o"/>
      <w:lvlJc w:val="left"/>
      <w:pPr>
        <w:ind w:left="1440" w:hanging="360"/>
      </w:pPr>
      <w:rPr>
        <w:rFonts w:ascii="Courier New" w:hAnsi="Courier New" w:hint="default"/>
      </w:rPr>
    </w:lvl>
    <w:lvl w:ilvl="2" w:tplc="A4A030D8">
      <w:start w:val="1"/>
      <w:numFmt w:val="bullet"/>
      <w:lvlText w:val=""/>
      <w:lvlJc w:val="left"/>
      <w:pPr>
        <w:ind w:left="2160" w:hanging="360"/>
      </w:pPr>
      <w:rPr>
        <w:rFonts w:ascii="Wingdings" w:hAnsi="Wingdings" w:hint="default"/>
      </w:rPr>
    </w:lvl>
    <w:lvl w:ilvl="3" w:tplc="55C4D7FC">
      <w:start w:val="1"/>
      <w:numFmt w:val="bullet"/>
      <w:lvlText w:val=""/>
      <w:lvlJc w:val="left"/>
      <w:pPr>
        <w:ind w:left="2880" w:hanging="360"/>
      </w:pPr>
      <w:rPr>
        <w:rFonts w:ascii="Symbol" w:hAnsi="Symbol" w:hint="default"/>
      </w:rPr>
    </w:lvl>
    <w:lvl w:ilvl="4" w:tplc="9C84051E">
      <w:start w:val="1"/>
      <w:numFmt w:val="bullet"/>
      <w:lvlText w:val="o"/>
      <w:lvlJc w:val="left"/>
      <w:pPr>
        <w:ind w:left="3600" w:hanging="360"/>
      </w:pPr>
      <w:rPr>
        <w:rFonts w:ascii="Courier New" w:hAnsi="Courier New" w:hint="default"/>
      </w:rPr>
    </w:lvl>
    <w:lvl w:ilvl="5" w:tplc="91E0A5E6">
      <w:start w:val="1"/>
      <w:numFmt w:val="bullet"/>
      <w:lvlText w:val=""/>
      <w:lvlJc w:val="left"/>
      <w:pPr>
        <w:ind w:left="4320" w:hanging="360"/>
      </w:pPr>
      <w:rPr>
        <w:rFonts w:ascii="Wingdings" w:hAnsi="Wingdings" w:hint="default"/>
      </w:rPr>
    </w:lvl>
    <w:lvl w:ilvl="6" w:tplc="F40C10BE">
      <w:start w:val="1"/>
      <w:numFmt w:val="bullet"/>
      <w:lvlText w:val=""/>
      <w:lvlJc w:val="left"/>
      <w:pPr>
        <w:ind w:left="5040" w:hanging="360"/>
      </w:pPr>
      <w:rPr>
        <w:rFonts w:ascii="Symbol" w:hAnsi="Symbol" w:hint="default"/>
      </w:rPr>
    </w:lvl>
    <w:lvl w:ilvl="7" w:tplc="ACA00E02">
      <w:start w:val="1"/>
      <w:numFmt w:val="bullet"/>
      <w:lvlText w:val="o"/>
      <w:lvlJc w:val="left"/>
      <w:pPr>
        <w:ind w:left="5760" w:hanging="360"/>
      </w:pPr>
      <w:rPr>
        <w:rFonts w:ascii="Courier New" w:hAnsi="Courier New" w:hint="default"/>
      </w:rPr>
    </w:lvl>
    <w:lvl w:ilvl="8" w:tplc="A96E7B52">
      <w:start w:val="1"/>
      <w:numFmt w:val="bullet"/>
      <w:lvlText w:val=""/>
      <w:lvlJc w:val="left"/>
      <w:pPr>
        <w:ind w:left="6480" w:hanging="360"/>
      </w:pPr>
      <w:rPr>
        <w:rFonts w:ascii="Wingdings" w:hAnsi="Wingdings" w:hint="default"/>
      </w:rPr>
    </w:lvl>
  </w:abstractNum>
  <w:abstractNum w:abstractNumId="15" w15:restartNumberingAfterBreak="0">
    <w:nsid w:val="3B403EAA"/>
    <w:multiLevelType w:val="hybridMultilevel"/>
    <w:tmpl w:val="9B626F8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F44804"/>
    <w:multiLevelType w:val="hybridMultilevel"/>
    <w:tmpl w:val="1B12D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473836"/>
    <w:multiLevelType w:val="hybridMultilevel"/>
    <w:tmpl w:val="02F26A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C5A1AE9"/>
    <w:multiLevelType w:val="hybridMultilevel"/>
    <w:tmpl w:val="476EA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C670DC"/>
    <w:multiLevelType w:val="hybridMultilevel"/>
    <w:tmpl w:val="0F9C566A"/>
    <w:lvl w:ilvl="0" w:tplc="7CFC646E">
      <w:start w:val="1"/>
      <w:numFmt w:val="bullet"/>
      <w:lvlText w:val=""/>
      <w:lvlJc w:val="left"/>
      <w:pPr>
        <w:ind w:left="720" w:hanging="360"/>
      </w:pPr>
      <w:rPr>
        <w:rFonts w:ascii="Symbol" w:hAnsi="Symbol" w:hint="default"/>
      </w:rPr>
    </w:lvl>
    <w:lvl w:ilvl="1" w:tplc="2DB49784">
      <w:start w:val="1"/>
      <w:numFmt w:val="bullet"/>
      <w:lvlText w:val="o"/>
      <w:lvlJc w:val="left"/>
      <w:pPr>
        <w:ind w:left="1440" w:hanging="360"/>
      </w:pPr>
      <w:rPr>
        <w:rFonts w:ascii="Courier New" w:hAnsi="Courier New" w:hint="default"/>
      </w:rPr>
    </w:lvl>
    <w:lvl w:ilvl="2" w:tplc="48429080">
      <w:start w:val="1"/>
      <w:numFmt w:val="bullet"/>
      <w:lvlText w:val=""/>
      <w:lvlJc w:val="left"/>
      <w:pPr>
        <w:ind w:left="2160" w:hanging="360"/>
      </w:pPr>
      <w:rPr>
        <w:rFonts w:ascii="Wingdings" w:hAnsi="Wingdings" w:hint="default"/>
      </w:rPr>
    </w:lvl>
    <w:lvl w:ilvl="3" w:tplc="E6F2899C">
      <w:start w:val="1"/>
      <w:numFmt w:val="bullet"/>
      <w:lvlText w:val=""/>
      <w:lvlJc w:val="left"/>
      <w:pPr>
        <w:ind w:left="2880" w:hanging="360"/>
      </w:pPr>
      <w:rPr>
        <w:rFonts w:ascii="Symbol" w:hAnsi="Symbol" w:hint="default"/>
      </w:rPr>
    </w:lvl>
    <w:lvl w:ilvl="4" w:tplc="95FA1A24">
      <w:start w:val="1"/>
      <w:numFmt w:val="bullet"/>
      <w:lvlText w:val="o"/>
      <w:lvlJc w:val="left"/>
      <w:pPr>
        <w:ind w:left="3600" w:hanging="360"/>
      </w:pPr>
      <w:rPr>
        <w:rFonts w:ascii="Courier New" w:hAnsi="Courier New" w:hint="default"/>
      </w:rPr>
    </w:lvl>
    <w:lvl w:ilvl="5" w:tplc="1F102D90">
      <w:start w:val="1"/>
      <w:numFmt w:val="bullet"/>
      <w:lvlText w:val=""/>
      <w:lvlJc w:val="left"/>
      <w:pPr>
        <w:ind w:left="4320" w:hanging="360"/>
      </w:pPr>
      <w:rPr>
        <w:rFonts w:ascii="Wingdings" w:hAnsi="Wingdings" w:hint="default"/>
      </w:rPr>
    </w:lvl>
    <w:lvl w:ilvl="6" w:tplc="600AE4AE">
      <w:start w:val="1"/>
      <w:numFmt w:val="bullet"/>
      <w:lvlText w:val=""/>
      <w:lvlJc w:val="left"/>
      <w:pPr>
        <w:ind w:left="5040" w:hanging="360"/>
      </w:pPr>
      <w:rPr>
        <w:rFonts w:ascii="Symbol" w:hAnsi="Symbol" w:hint="default"/>
      </w:rPr>
    </w:lvl>
    <w:lvl w:ilvl="7" w:tplc="9912B8CC">
      <w:start w:val="1"/>
      <w:numFmt w:val="bullet"/>
      <w:lvlText w:val="o"/>
      <w:lvlJc w:val="left"/>
      <w:pPr>
        <w:ind w:left="5760" w:hanging="360"/>
      </w:pPr>
      <w:rPr>
        <w:rFonts w:ascii="Courier New" w:hAnsi="Courier New" w:hint="default"/>
      </w:rPr>
    </w:lvl>
    <w:lvl w:ilvl="8" w:tplc="F008FF16">
      <w:start w:val="1"/>
      <w:numFmt w:val="bullet"/>
      <w:lvlText w:val=""/>
      <w:lvlJc w:val="left"/>
      <w:pPr>
        <w:ind w:left="6480" w:hanging="360"/>
      </w:pPr>
      <w:rPr>
        <w:rFonts w:ascii="Wingdings" w:hAnsi="Wingdings" w:hint="default"/>
      </w:rPr>
    </w:lvl>
  </w:abstractNum>
  <w:abstractNum w:abstractNumId="20" w15:restartNumberingAfterBreak="0">
    <w:nsid w:val="40792ABB"/>
    <w:multiLevelType w:val="hybridMultilevel"/>
    <w:tmpl w:val="BF5265E2"/>
    <w:lvl w:ilvl="0" w:tplc="F82AEC0C">
      <w:start w:val="1"/>
      <w:numFmt w:val="bullet"/>
      <w:lvlText w:val=""/>
      <w:lvlJc w:val="left"/>
      <w:pPr>
        <w:ind w:left="720" w:hanging="360"/>
      </w:pPr>
      <w:rPr>
        <w:rFonts w:ascii="Symbol" w:hAnsi="Symbol" w:hint="default"/>
        <w:color w:val="808080" w:themeColor="background1" w:themeShade="80"/>
      </w:rPr>
    </w:lvl>
    <w:lvl w:ilvl="1" w:tplc="A5EA7C30">
      <w:start w:val="1"/>
      <w:numFmt w:val="bullet"/>
      <w:lvlText w:val="o"/>
      <w:lvlJc w:val="left"/>
      <w:pPr>
        <w:ind w:left="1440" w:hanging="360"/>
      </w:pPr>
      <w:rPr>
        <w:rFonts w:ascii="Courier New" w:hAnsi="Courier New" w:hint="default"/>
      </w:rPr>
    </w:lvl>
    <w:lvl w:ilvl="2" w:tplc="C7BAB890">
      <w:start w:val="1"/>
      <w:numFmt w:val="bullet"/>
      <w:lvlText w:val=""/>
      <w:lvlJc w:val="left"/>
      <w:pPr>
        <w:ind w:left="2160" w:hanging="360"/>
      </w:pPr>
      <w:rPr>
        <w:rFonts w:ascii="Wingdings" w:hAnsi="Wingdings" w:hint="default"/>
      </w:rPr>
    </w:lvl>
    <w:lvl w:ilvl="3" w:tplc="23B08724">
      <w:start w:val="1"/>
      <w:numFmt w:val="bullet"/>
      <w:lvlText w:val=""/>
      <w:lvlJc w:val="left"/>
      <w:pPr>
        <w:ind w:left="2880" w:hanging="360"/>
      </w:pPr>
      <w:rPr>
        <w:rFonts w:ascii="Symbol" w:hAnsi="Symbol" w:hint="default"/>
      </w:rPr>
    </w:lvl>
    <w:lvl w:ilvl="4" w:tplc="10887A2A">
      <w:start w:val="1"/>
      <w:numFmt w:val="bullet"/>
      <w:lvlText w:val="o"/>
      <w:lvlJc w:val="left"/>
      <w:pPr>
        <w:ind w:left="3600" w:hanging="360"/>
      </w:pPr>
      <w:rPr>
        <w:rFonts w:ascii="Courier New" w:hAnsi="Courier New" w:hint="default"/>
      </w:rPr>
    </w:lvl>
    <w:lvl w:ilvl="5" w:tplc="27462EF4">
      <w:start w:val="1"/>
      <w:numFmt w:val="bullet"/>
      <w:lvlText w:val=""/>
      <w:lvlJc w:val="left"/>
      <w:pPr>
        <w:ind w:left="4320" w:hanging="360"/>
      </w:pPr>
      <w:rPr>
        <w:rFonts w:ascii="Wingdings" w:hAnsi="Wingdings" w:hint="default"/>
      </w:rPr>
    </w:lvl>
    <w:lvl w:ilvl="6" w:tplc="A418B5CE">
      <w:start w:val="1"/>
      <w:numFmt w:val="bullet"/>
      <w:lvlText w:val=""/>
      <w:lvlJc w:val="left"/>
      <w:pPr>
        <w:ind w:left="5040" w:hanging="360"/>
      </w:pPr>
      <w:rPr>
        <w:rFonts w:ascii="Symbol" w:hAnsi="Symbol" w:hint="default"/>
      </w:rPr>
    </w:lvl>
    <w:lvl w:ilvl="7" w:tplc="38568E44">
      <w:start w:val="1"/>
      <w:numFmt w:val="bullet"/>
      <w:lvlText w:val="o"/>
      <w:lvlJc w:val="left"/>
      <w:pPr>
        <w:ind w:left="5760" w:hanging="360"/>
      </w:pPr>
      <w:rPr>
        <w:rFonts w:ascii="Courier New" w:hAnsi="Courier New" w:hint="default"/>
      </w:rPr>
    </w:lvl>
    <w:lvl w:ilvl="8" w:tplc="57085FF2">
      <w:start w:val="1"/>
      <w:numFmt w:val="bullet"/>
      <w:lvlText w:val=""/>
      <w:lvlJc w:val="left"/>
      <w:pPr>
        <w:ind w:left="6480" w:hanging="360"/>
      </w:pPr>
      <w:rPr>
        <w:rFonts w:ascii="Wingdings" w:hAnsi="Wingdings" w:hint="default"/>
      </w:rPr>
    </w:lvl>
  </w:abstractNum>
  <w:abstractNum w:abstractNumId="21" w15:restartNumberingAfterBreak="0">
    <w:nsid w:val="437E773A"/>
    <w:multiLevelType w:val="hybridMultilevel"/>
    <w:tmpl w:val="5FD0414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3BE0C1E"/>
    <w:multiLevelType w:val="hybridMultilevel"/>
    <w:tmpl w:val="37A62326"/>
    <w:lvl w:ilvl="0" w:tplc="04090019">
      <w:start w:val="1"/>
      <w:numFmt w:val="lowerLetter"/>
      <w:lvlText w:val="%1."/>
      <w:lvlJc w:val="left"/>
      <w:pPr>
        <w:ind w:left="360" w:hanging="360"/>
      </w:p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3FC6E5A"/>
    <w:multiLevelType w:val="hybridMultilevel"/>
    <w:tmpl w:val="36584F64"/>
    <w:lvl w:ilvl="0" w:tplc="04090019">
      <w:start w:val="1"/>
      <w:numFmt w:val="lowerLetter"/>
      <w:lvlText w:val="%1."/>
      <w:lvlJc w:val="left"/>
      <w:pPr>
        <w:ind w:left="360" w:hanging="360"/>
      </w:p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8621B4B"/>
    <w:multiLevelType w:val="hybridMultilevel"/>
    <w:tmpl w:val="A788843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98B23B4"/>
    <w:multiLevelType w:val="hybridMultilevel"/>
    <w:tmpl w:val="D5163940"/>
    <w:lvl w:ilvl="0" w:tplc="AC8AC114">
      <w:start w:val="1"/>
      <w:numFmt w:val="decimal"/>
      <w:lvlText w:val="%1."/>
      <w:lvlJc w:val="left"/>
      <w:pPr>
        <w:ind w:left="360" w:hanging="360"/>
      </w:pPr>
    </w:lvl>
    <w:lvl w:ilvl="1" w:tplc="A3A697EC">
      <w:start w:val="1"/>
      <w:numFmt w:val="lowerLetter"/>
      <w:lvlText w:val="%2."/>
      <w:lvlJc w:val="left"/>
      <w:pPr>
        <w:ind w:left="1080" w:hanging="360"/>
      </w:pPr>
    </w:lvl>
    <w:lvl w:ilvl="2" w:tplc="DCA2B3B6">
      <w:start w:val="1"/>
      <w:numFmt w:val="lowerRoman"/>
      <w:lvlText w:val="%3."/>
      <w:lvlJc w:val="right"/>
      <w:pPr>
        <w:ind w:left="1800" w:hanging="180"/>
      </w:pPr>
    </w:lvl>
    <w:lvl w:ilvl="3" w:tplc="E6667D04">
      <w:start w:val="1"/>
      <w:numFmt w:val="decimal"/>
      <w:lvlText w:val="%4."/>
      <w:lvlJc w:val="left"/>
      <w:pPr>
        <w:ind w:left="2520" w:hanging="360"/>
      </w:pPr>
    </w:lvl>
    <w:lvl w:ilvl="4" w:tplc="65828306">
      <w:start w:val="1"/>
      <w:numFmt w:val="lowerLetter"/>
      <w:lvlText w:val="%5."/>
      <w:lvlJc w:val="left"/>
      <w:pPr>
        <w:ind w:left="3240" w:hanging="360"/>
      </w:pPr>
    </w:lvl>
    <w:lvl w:ilvl="5" w:tplc="000406E2">
      <w:start w:val="1"/>
      <w:numFmt w:val="lowerRoman"/>
      <w:lvlText w:val="%6."/>
      <w:lvlJc w:val="right"/>
      <w:pPr>
        <w:ind w:left="3960" w:hanging="180"/>
      </w:pPr>
    </w:lvl>
    <w:lvl w:ilvl="6" w:tplc="86A4E6DE">
      <w:start w:val="1"/>
      <w:numFmt w:val="decimal"/>
      <w:lvlText w:val="%7."/>
      <w:lvlJc w:val="left"/>
      <w:pPr>
        <w:ind w:left="4680" w:hanging="360"/>
      </w:pPr>
    </w:lvl>
    <w:lvl w:ilvl="7" w:tplc="77BAAAA4">
      <w:start w:val="1"/>
      <w:numFmt w:val="lowerLetter"/>
      <w:lvlText w:val="%8."/>
      <w:lvlJc w:val="left"/>
      <w:pPr>
        <w:ind w:left="5400" w:hanging="360"/>
      </w:pPr>
    </w:lvl>
    <w:lvl w:ilvl="8" w:tplc="F160AD3A">
      <w:start w:val="1"/>
      <w:numFmt w:val="lowerRoman"/>
      <w:lvlText w:val="%9."/>
      <w:lvlJc w:val="right"/>
      <w:pPr>
        <w:ind w:left="6120" w:hanging="180"/>
      </w:pPr>
    </w:lvl>
  </w:abstractNum>
  <w:abstractNum w:abstractNumId="26" w15:restartNumberingAfterBreak="0">
    <w:nsid w:val="4BE54EEB"/>
    <w:multiLevelType w:val="hybridMultilevel"/>
    <w:tmpl w:val="C92C475E"/>
    <w:lvl w:ilvl="0" w:tplc="3B163B4E">
      <w:start w:val="1"/>
      <w:numFmt w:val="bullet"/>
      <w:lvlText w:val=""/>
      <w:lvlJc w:val="left"/>
      <w:pPr>
        <w:ind w:left="720" w:hanging="360"/>
      </w:pPr>
      <w:rPr>
        <w:rFonts w:ascii="Symbol" w:hAnsi="Symbol" w:hint="default"/>
      </w:rPr>
    </w:lvl>
    <w:lvl w:ilvl="1" w:tplc="9308FFC6">
      <w:start w:val="1"/>
      <w:numFmt w:val="bullet"/>
      <w:lvlText w:val="o"/>
      <w:lvlJc w:val="left"/>
      <w:pPr>
        <w:ind w:left="1440" w:hanging="360"/>
      </w:pPr>
      <w:rPr>
        <w:rFonts w:ascii="Courier New" w:hAnsi="Courier New" w:hint="default"/>
      </w:rPr>
    </w:lvl>
    <w:lvl w:ilvl="2" w:tplc="FB42C346">
      <w:start w:val="1"/>
      <w:numFmt w:val="bullet"/>
      <w:lvlText w:val=""/>
      <w:lvlJc w:val="left"/>
      <w:pPr>
        <w:ind w:left="2160" w:hanging="360"/>
      </w:pPr>
      <w:rPr>
        <w:rFonts w:ascii="Wingdings" w:hAnsi="Wingdings" w:hint="default"/>
      </w:rPr>
    </w:lvl>
    <w:lvl w:ilvl="3" w:tplc="CDD26546">
      <w:start w:val="1"/>
      <w:numFmt w:val="bullet"/>
      <w:lvlText w:val=""/>
      <w:lvlJc w:val="left"/>
      <w:pPr>
        <w:ind w:left="2880" w:hanging="360"/>
      </w:pPr>
      <w:rPr>
        <w:rFonts w:ascii="Symbol" w:hAnsi="Symbol" w:hint="default"/>
      </w:rPr>
    </w:lvl>
    <w:lvl w:ilvl="4" w:tplc="9C0025B2">
      <w:start w:val="1"/>
      <w:numFmt w:val="bullet"/>
      <w:lvlText w:val="o"/>
      <w:lvlJc w:val="left"/>
      <w:pPr>
        <w:ind w:left="3600" w:hanging="360"/>
      </w:pPr>
      <w:rPr>
        <w:rFonts w:ascii="Courier New" w:hAnsi="Courier New" w:hint="default"/>
      </w:rPr>
    </w:lvl>
    <w:lvl w:ilvl="5" w:tplc="8F424D5E">
      <w:start w:val="1"/>
      <w:numFmt w:val="bullet"/>
      <w:lvlText w:val=""/>
      <w:lvlJc w:val="left"/>
      <w:pPr>
        <w:ind w:left="4320" w:hanging="360"/>
      </w:pPr>
      <w:rPr>
        <w:rFonts w:ascii="Wingdings" w:hAnsi="Wingdings" w:hint="default"/>
      </w:rPr>
    </w:lvl>
    <w:lvl w:ilvl="6" w:tplc="7BE44CC8">
      <w:start w:val="1"/>
      <w:numFmt w:val="bullet"/>
      <w:lvlText w:val=""/>
      <w:lvlJc w:val="left"/>
      <w:pPr>
        <w:ind w:left="5040" w:hanging="360"/>
      </w:pPr>
      <w:rPr>
        <w:rFonts w:ascii="Symbol" w:hAnsi="Symbol" w:hint="default"/>
      </w:rPr>
    </w:lvl>
    <w:lvl w:ilvl="7" w:tplc="E81C272E">
      <w:start w:val="1"/>
      <w:numFmt w:val="bullet"/>
      <w:lvlText w:val="o"/>
      <w:lvlJc w:val="left"/>
      <w:pPr>
        <w:ind w:left="5760" w:hanging="360"/>
      </w:pPr>
      <w:rPr>
        <w:rFonts w:ascii="Courier New" w:hAnsi="Courier New" w:hint="default"/>
      </w:rPr>
    </w:lvl>
    <w:lvl w:ilvl="8" w:tplc="88D48FC6">
      <w:start w:val="1"/>
      <w:numFmt w:val="bullet"/>
      <w:lvlText w:val=""/>
      <w:lvlJc w:val="left"/>
      <w:pPr>
        <w:ind w:left="6480" w:hanging="360"/>
      </w:pPr>
      <w:rPr>
        <w:rFonts w:ascii="Wingdings" w:hAnsi="Wingdings" w:hint="default"/>
      </w:rPr>
    </w:lvl>
  </w:abstractNum>
  <w:abstractNum w:abstractNumId="27" w15:restartNumberingAfterBreak="0">
    <w:nsid w:val="4EDF0A44"/>
    <w:multiLevelType w:val="hybridMultilevel"/>
    <w:tmpl w:val="92C2A6E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B686C68"/>
    <w:multiLevelType w:val="hybridMultilevel"/>
    <w:tmpl w:val="2DCEBB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FF21EF1"/>
    <w:multiLevelType w:val="hybridMultilevel"/>
    <w:tmpl w:val="50B230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EF4A8B"/>
    <w:multiLevelType w:val="hybridMultilevel"/>
    <w:tmpl w:val="EA56AAF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1FC497C"/>
    <w:multiLevelType w:val="hybridMultilevel"/>
    <w:tmpl w:val="23F0EFA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3027EB6"/>
    <w:multiLevelType w:val="multilevel"/>
    <w:tmpl w:val="D6644040"/>
    <w:lvl w:ilvl="0">
      <w:start w:val="1"/>
      <w:numFmt w:val="lowerLetter"/>
      <w:lvlText w:val="%1."/>
      <w:lvlJc w:val="left"/>
      <w:pPr>
        <w:tabs>
          <w:tab w:val="num" w:pos="360"/>
        </w:tabs>
        <w:ind w:left="360" w:hanging="360"/>
      </w:pPr>
    </w:lvl>
    <w:lvl w:ilvl="1">
      <w:start w:val="1"/>
      <w:numFmt w:val="decimal"/>
      <w:lvlText w:val="%2."/>
      <w:lvlJc w:val="left"/>
      <w:pPr>
        <w:tabs>
          <w:tab w:val="num" w:pos="1080"/>
        </w:tabs>
        <w:ind w:left="1080" w:hanging="360"/>
      </w:pPr>
    </w:lvl>
    <w:lvl w:ilvl="2" w:tentative="1">
      <w:start w:val="1"/>
      <w:numFmt w:val="lowerLetter"/>
      <w:lvlText w:val="%3."/>
      <w:lvlJc w:val="left"/>
      <w:pPr>
        <w:tabs>
          <w:tab w:val="num" w:pos="1800"/>
        </w:tabs>
        <w:ind w:left="1800" w:hanging="360"/>
      </w:pPr>
    </w:lvl>
    <w:lvl w:ilvl="3" w:tentative="1">
      <w:start w:val="1"/>
      <w:numFmt w:val="lowerLetter"/>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Letter"/>
      <w:lvlText w:val="%6."/>
      <w:lvlJc w:val="left"/>
      <w:pPr>
        <w:tabs>
          <w:tab w:val="num" w:pos="3960"/>
        </w:tabs>
        <w:ind w:left="3960" w:hanging="360"/>
      </w:pPr>
    </w:lvl>
    <w:lvl w:ilvl="6" w:tentative="1">
      <w:start w:val="1"/>
      <w:numFmt w:val="lowerLetter"/>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Letter"/>
      <w:lvlText w:val="%9."/>
      <w:lvlJc w:val="left"/>
      <w:pPr>
        <w:tabs>
          <w:tab w:val="num" w:pos="6120"/>
        </w:tabs>
        <w:ind w:left="6120" w:hanging="360"/>
      </w:pPr>
    </w:lvl>
  </w:abstractNum>
  <w:abstractNum w:abstractNumId="33" w15:restartNumberingAfterBreak="0">
    <w:nsid w:val="6AB32160"/>
    <w:multiLevelType w:val="hybridMultilevel"/>
    <w:tmpl w:val="136207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BBA01ED"/>
    <w:multiLevelType w:val="hybridMultilevel"/>
    <w:tmpl w:val="36B41B5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C803FA9"/>
    <w:multiLevelType w:val="hybridMultilevel"/>
    <w:tmpl w:val="E252F27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D8A0F8F"/>
    <w:multiLevelType w:val="hybridMultilevel"/>
    <w:tmpl w:val="269EDA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D9406DC"/>
    <w:multiLevelType w:val="hybridMultilevel"/>
    <w:tmpl w:val="AEF223A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0621FE6"/>
    <w:multiLevelType w:val="hybridMultilevel"/>
    <w:tmpl w:val="F1C4A1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A80996"/>
    <w:multiLevelType w:val="hybridMultilevel"/>
    <w:tmpl w:val="75A6E12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5F927B7"/>
    <w:multiLevelType w:val="hybridMultilevel"/>
    <w:tmpl w:val="AFC6C36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6D04A37"/>
    <w:multiLevelType w:val="hybridMultilevel"/>
    <w:tmpl w:val="B32C4C92"/>
    <w:lvl w:ilvl="0" w:tplc="D4DC9A1E">
      <w:start w:val="1"/>
      <w:numFmt w:val="bullet"/>
      <w:lvlText w:val=""/>
      <w:lvlJc w:val="left"/>
      <w:pPr>
        <w:ind w:left="360" w:hanging="360"/>
      </w:pPr>
      <w:rPr>
        <w:rFonts w:ascii="Symbol" w:hAnsi="Symbol" w:hint="default"/>
      </w:rPr>
    </w:lvl>
    <w:lvl w:ilvl="1" w:tplc="EA266204">
      <w:start w:val="1"/>
      <w:numFmt w:val="bullet"/>
      <w:lvlText w:val="o"/>
      <w:lvlJc w:val="left"/>
      <w:pPr>
        <w:ind w:left="1080" w:hanging="360"/>
      </w:pPr>
      <w:rPr>
        <w:rFonts w:ascii="Courier New" w:hAnsi="Courier New" w:hint="default"/>
      </w:rPr>
    </w:lvl>
    <w:lvl w:ilvl="2" w:tplc="A1A4A86C">
      <w:start w:val="1"/>
      <w:numFmt w:val="bullet"/>
      <w:lvlText w:val=""/>
      <w:lvlJc w:val="left"/>
      <w:pPr>
        <w:ind w:left="1800" w:hanging="360"/>
      </w:pPr>
      <w:rPr>
        <w:rFonts w:ascii="Wingdings" w:hAnsi="Wingdings" w:hint="default"/>
      </w:rPr>
    </w:lvl>
    <w:lvl w:ilvl="3" w:tplc="B9905378">
      <w:start w:val="1"/>
      <w:numFmt w:val="bullet"/>
      <w:lvlText w:val=""/>
      <w:lvlJc w:val="left"/>
      <w:pPr>
        <w:ind w:left="2520" w:hanging="360"/>
      </w:pPr>
      <w:rPr>
        <w:rFonts w:ascii="Symbol" w:hAnsi="Symbol" w:hint="default"/>
      </w:rPr>
    </w:lvl>
    <w:lvl w:ilvl="4" w:tplc="7A1E40B8">
      <w:start w:val="1"/>
      <w:numFmt w:val="bullet"/>
      <w:lvlText w:val="o"/>
      <w:lvlJc w:val="left"/>
      <w:pPr>
        <w:ind w:left="3240" w:hanging="360"/>
      </w:pPr>
      <w:rPr>
        <w:rFonts w:ascii="Courier New" w:hAnsi="Courier New" w:hint="default"/>
      </w:rPr>
    </w:lvl>
    <w:lvl w:ilvl="5" w:tplc="2FCC11B6">
      <w:start w:val="1"/>
      <w:numFmt w:val="bullet"/>
      <w:lvlText w:val=""/>
      <w:lvlJc w:val="left"/>
      <w:pPr>
        <w:ind w:left="3960" w:hanging="360"/>
      </w:pPr>
      <w:rPr>
        <w:rFonts w:ascii="Wingdings" w:hAnsi="Wingdings" w:hint="default"/>
      </w:rPr>
    </w:lvl>
    <w:lvl w:ilvl="6" w:tplc="E3AE16F4">
      <w:start w:val="1"/>
      <w:numFmt w:val="bullet"/>
      <w:lvlText w:val=""/>
      <w:lvlJc w:val="left"/>
      <w:pPr>
        <w:ind w:left="4680" w:hanging="360"/>
      </w:pPr>
      <w:rPr>
        <w:rFonts w:ascii="Symbol" w:hAnsi="Symbol" w:hint="default"/>
      </w:rPr>
    </w:lvl>
    <w:lvl w:ilvl="7" w:tplc="EE3AD18E">
      <w:start w:val="1"/>
      <w:numFmt w:val="bullet"/>
      <w:lvlText w:val="o"/>
      <w:lvlJc w:val="left"/>
      <w:pPr>
        <w:ind w:left="5400" w:hanging="360"/>
      </w:pPr>
      <w:rPr>
        <w:rFonts w:ascii="Courier New" w:hAnsi="Courier New" w:hint="default"/>
      </w:rPr>
    </w:lvl>
    <w:lvl w:ilvl="8" w:tplc="B44C6B6E">
      <w:start w:val="1"/>
      <w:numFmt w:val="bullet"/>
      <w:lvlText w:val=""/>
      <w:lvlJc w:val="left"/>
      <w:pPr>
        <w:ind w:left="6120" w:hanging="360"/>
      </w:pPr>
      <w:rPr>
        <w:rFonts w:ascii="Wingdings" w:hAnsi="Wingdings" w:hint="default"/>
      </w:rPr>
    </w:lvl>
  </w:abstractNum>
  <w:abstractNum w:abstractNumId="42" w15:restartNumberingAfterBreak="0">
    <w:nsid w:val="78034AFC"/>
    <w:multiLevelType w:val="hybridMultilevel"/>
    <w:tmpl w:val="4880A5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B096034"/>
    <w:multiLevelType w:val="hybridMultilevel"/>
    <w:tmpl w:val="109EBE26"/>
    <w:lvl w:ilvl="0" w:tplc="714E2D00">
      <w:start w:val="1"/>
      <w:numFmt w:val="decimal"/>
      <w:lvlText w:val="%1."/>
      <w:lvlJc w:val="left"/>
      <w:pPr>
        <w:ind w:left="720" w:hanging="360"/>
      </w:pPr>
    </w:lvl>
    <w:lvl w:ilvl="1" w:tplc="B980DEAE">
      <w:start w:val="1"/>
      <w:numFmt w:val="lowerLetter"/>
      <w:lvlText w:val="%2."/>
      <w:lvlJc w:val="left"/>
      <w:pPr>
        <w:ind w:left="1440" w:hanging="360"/>
      </w:pPr>
    </w:lvl>
    <w:lvl w:ilvl="2" w:tplc="68B2E4CE">
      <w:start w:val="1"/>
      <w:numFmt w:val="lowerRoman"/>
      <w:lvlText w:val="%3."/>
      <w:lvlJc w:val="right"/>
      <w:pPr>
        <w:ind w:left="2160" w:hanging="180"/>
      </w:pPr>
    </w:lvl>
    <w:lvl w:ilvl="3" w:tplc="7096A508">
      <w:start w:val="1"/>
      <w:numFmt w:val="decimal"/>
      <w:lvlText w:val="%4."/>
      <w:lvlJc w:val="left"/>
      <w:pPr>
        <w:ind w:left="2880" w:hanging="360"/>
      </w:pPr>
    </w:lvl>
    <w:lvl w:ilvl="4" w:tplc="A614B7BA">
      <w:start w:val="1"/>
      <w:numFmt w:val="lowerLetter"/>
      <w:lvlText w:val="%5."/>
      <w:lvlJc w:val="left"/>
      <w:pPr>
        <w:ind w:left="3600" w:hanging="360"/>
      </w:pPr>
    </w:lvl>
    <w:lvl w:ilvl="5" w:tplc="07163978">
      <w:start w:val="1"/>
      <w:numFmt w:val="lowerRoman"/>
      <w:lvlText w:val="%6."/>
      <w:lvlJc w:val="right"/>
      <w:pPr>
        <w:ind w:left="4320" w:hanging="180"/>
      </w:pPr>
    </w:lvl>
    <w:lvl w:ilvl="6" w:tplc="13146616">
      <w:start w:val="1"/>
      <w:numFmt w:val="decimal"/>
      <w:lvlText w:val="%7."/>
      <w:lvlJc w:val="left"/>
      <w:pPr>
        <w:ind w:left="5040" w:hanging="360"/>
      </w:pPr>
    </w:lvl>
    <w:lvl w:ilvl="7" w:tplc="EC262E02">
      <w:start w:val="1"/>
      <w:numFmt w:val="lowerLetter"/>
      <w:lvlText w:val="%8."/>
      <w:lvlJc w:val="left"/>
      <w:pPr>
        <w:ind w:left="5760" w:hanging="360"/>
      </w:pPr>
    </w:lvl>
    <w:lvl w:ilvl="8" w:tplc="5D865666">
      <w:start w:val="1"/>
      <w:numFmt w:val="lowerRoman"/>
      <w:lvlText w:val="%9."/>
      <w:lvlJc w:val="right"/>
      <w:pPr>
        <w:ind w:left="6480" w:hanging="180"/>
      </w:pPr>
    </w:lvl>
  </w:abstractNum>
  <w:num w:numId="1">
    <w:abstractNumId w:val="13"/>
  </w:num>
  <w:num w:numId="2">
    <w:abstractNumId w:val="1"/>
  </w:num>
  <w:num w:numId="3">
    <w:abstractNumId w:val="25"/>
  </w:num>
  <w:num w:numId="4">
    <w:abstractNumId w:val="0"/>
  </w:num>
  <w:num w:numId="5">
    <w:abstractNumId w:val="14"/>
  </w:num>
  <w:num w:numId="6">
    <w:abstractNumId w:val="26"/>
  </w:num>
  <w:num w:numId="7">
    <w:abstractNumId w:val="4"/>
  </w:num>
  <w:num w:numId="8">
    <w:abstractNumId w:val="41"/>
  </w:num>
  <w:num w:numId="9">
    <w:abstractNumId w:val="43"/>
  </w:num>
  <w:num w:numId="10">
    <w:abstractNumId w:val="2"/>
  </w:num>
  <w:num w:numId="11">
    <w:abstractNumId w:val="19"/>
  </w:num>
  <w:num w:numId="12">
    <w:abstractNumId w:val="20"/>
  </w:num>
  <w:num w:numId="13">
    <w:abstractNumId w:val="23"/>
  </w:num>
  <w:num w:numId="14">
    <w:abstractNumId w:val="15"/>
  </w:num>
  <w:num w:numId="15">
    <w:abstractNumId w:val="7"/>
  </w:num>
  <w:num w:numId="16">
    <w:abstractNumId w:val="27"/>
  </w:num>
  <w:num w:numId="17">
    <w:abstractNumId w:val="9"/>
  </w:num>
  <w:num w:numId="18">
    <w:abstractNumId w:val="11"/>
  </w:num>
  <w:num w:numId="19">
    <w:abstractNumId w:val="33"/>
  </w:num>
  <w:num w:numId="20">
    <w:abstractNumId w:val="24"/>
  </w:num>
  <w:num w:numId="21">
    <w:abstractNumId w:val="35"/>
  </w:num>
  <w:num w:numId="22">
    <w:abstractNumId w:val="21"/>
  </w:num>
  <w:num w:numId="23">
    <w:abstractNumId w:val="40"/>
  </w:num>
  <w:num w:numId="24">
    <w:abstractNumId w:val="31"/>
  </w:num>
  <w:num w:numId="25">
    <w:abstractNumId w:val="12"/>
  </w:num>
  <w:num w:numId="26">
    <w:abstractNumId w:val="32"/>
  </w:num>
  <w:num w:numId="27">
    <w:abstractNumId w:val="17"/>
  </w:num>
  <w:num w:numId="28">
    <w:abstractNumId w:val="34"/>
  </w:num>
  <w:num w:numId="29">
    <w:abstractNumId w:val="22"/>
  </w:num>
  <w:num w:numId="30">
    <w:abstractNumId w:val="8"/>
  </w:num>
  <w:num w:numId="31">
    <w:abstractNumId w:val="39"/>
  </w:num>
  <w:num w:numId="32">
    <w:abstractNumId w:val="3"/>
  </w:num>
  <w:num w:numId="33">
    <w:abstractNumId w:val="16"/>
  </w:num>
  <w:num w:numId="34">
    <w:abstractNumId w:val="5"/>
  </w:num>
  <w:num w:numId="35">
    <w:abstractNumId w:val="30"/>
  </w:num>
  <w:num w:numId="36">
    <w:abstractNumId w:val="37"/>
  </w:num>
  <w:num w:numId="37">
    <w:abstractNumId w:val="28"/>
  </w:num>
  <w:num w:numId="38">
    <w:abstractNumId w:val="6"/>
  </w:num>
  <w:num w:numId="39">
    <w:abstractNumId w:val="10"/>
  </w:num>
  <w:num w:numId="40">
    <w:abstractNumId w:val="36"/>
  </w:num>
  <w:num w:numId="41">
    <w:abstractNumId w:val="29"/>
  </w:num>
  <w:num w:numId="42">
    <w:abstractNumId w:val="38"/>
  </w:num>
  <w:num w:numId="43">
    <w:abstractNumId w:val="42"/>
  </w:num>
  <w:num w:numId="4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0A03"/>
    <w:rsid w:val="00003F26"/>
    <w:rsid w:val="00032E8A"/>
    <w:rsid w:val="000552C9"/>
    <w:rsid w:val="00092C50"/>
    <w:rsid w:val="000A3F4C"/>
    <w:rsid w:val="000C0791"/>
    <w:rsid w:val="000E28C0"/>
    <w:rsid w:val="00110FDA"/>
    <w:rsid w:val="00192FD3"/>
    <w:rsid w:val="001A73FB"/>
    <w:rsid w:val="001E21F2"/>
    <w:rsid w:val="00226434"/>
    <w:rsid w:val="00231B43"/>
    <w:rsid w:val="00254E02"/>
    <w:rsid w:val="002606DC"/>
    <w:rsid w:val="0029170B"/>
    <w:rsid w:val="002A50E1"/>
    <w:rsid w:val="002F4020"/>
    <w:rsid w:val="003020DB"/>
    <w:rsid w:val="00333B2B"/>
    <w:rsid w:val="003662DD"/>
    <w:rsid w:val="00370F8C"/>
    <w:rsid w:val="00395ECF"/>
    <w:rsid w:val="003E32B5"/>
    <w:rsid w:val="003F02A1"/>
    <w:rsid w:val="003F1636"/>
    <w:rsid w:val="00406969"/>
    <w:rsid w:val="00446551"/>
    <w:rsid w:val="0046339B"/>
    <w:rsid w:val="0046475B"/>
    <w:rsid w:val="00466AC6"/>
    <w:rsid w:val="004759C4"/>
    <w:rsid w:val="00475CA8"/>
    <w:rsid w:val="00492BE3"/>
    <w:rsid w:val="004D4315"/>
    <w:rsid w:val="004F7EE0"/>
    <w:rsid w:val="0051535B"/>
    <w:rsid w:val="00571656"/>
    <w:rsid w:val="005B3A1F"/>
    <w:rsid w:val="005D7B8F"/>
    <w:rsid w:val="005E4E46"/>
    <w:rsid w:val="0062221E"/>
    <w:rsid w:val="0062371A"/>
    <w:rsid w:val="00646539"/>
    <w:rsid w:val="00681A25"/>
    <w:rsid w:val="00684CFB"/>
    <w:rsid w:val="00691BE6"/>
    <w:rsid w:val="00701E24"/>
    <w:rsid w:val="00725693"/>
    <w:rsid w:val="0073257E"/>
    <w:rsid w:val="00740FCC"/>
    <w:rsid w:val="007412E3"/>
    <w:rsid w:val="0078767B"/>
    <w:rsid w:val="007A2459"/>
    <w:rsid w:val="007D6DFA"/>
    <w:rsid w:val="007E6361"/>
    <w:rsid w:val="0082274F"/>
    <w:rsid w:val="00853C0A"/>
    <w:rsid w:val="008856A3"/>
    <w:rsid w:val="00892F9F"/>
    <w:rsid w:val="008E2238"/>
    <w:rsid w:val="008E63F2"/>
    <w:rsid w:val="009340A4"/>
    <w:rsid w:val="00950FFD"/>
    <w:rsid w:val="009B0E95"/>
    <w:rsid w:val="009E75A8"/>
    <w:rsid w:val="00A56C1C"/>
    <w:rsid w:val="00A63BCE"/>
    <w:rsid w:val="00A841A8"/>
    <w:rsid w:val="00B13044"/>
    <w:rsid w:val="00B31178"/>
    <w:rsid w:val="00C42298"/>
    <w:rsid w:val="00C475A5"/>
    <w:rsid w:val="00C5059E"/>
    <w:rsid w:val="00C941C7"/>
    <w:rsid w:val="00CB2DB1"/>
    <w:rsid w:val="00CE6AAD"/>
    <w:rsid w:val="00D47967"/>
    <w:rsid w:val="00D55B40"/>
    <w:rsid w:val="00D87798"/>
    <w:rsid w:val="00DA0DA1"/>
    <w:rsid w:val="00DE0A03"/>
    <w:rsid w:val="00DE15A5"/>
    <w:rsid w:val="00DF0E2A"/>
    <w:rsid w:val="00E134C6"/>
    <w:rsid w:val="00E822B3"/>
    <w:rsid w:val="00E86CE5"/>
    <w:rsid w:val="00F11D12"/>
    <w:rsid w:val="00F33FA2"/>
    <w:rsid w:val="00FB6ECD"/>
    <w:rsid w:val="00FC1E39"/>
    <w:rsid w:val="00FD5CEF"/>
    <w:rsid w:val="080C2DA0"/>
    <w:rsid w:val="084043C7"/>
    <w:rsid w:val="226176BD"/>
    <w:rsid w:val="3E1A1464"/>
    <w:rsid w:val="6BC78CF8"/>
    <w:rsid w:val="7178389D"/>
    <w:rsid w:val="747C63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417C8"/>
  <w15:chartTrackingRefBased/>
  <w15:docId w15:val="{662ED015-F936-4424-B91C-5E24F0886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475B"/>
    <w:pPr>
      <w:ind w:left="720"/>
      <w:contextualSpacing/>
    </w:pPr>
  </w:style>
  <w:style w:type="character" w:styleId="CommentReference">
    <w:name w:val="annotation reference"/>
    <w:basedOn w:val="DefaultParagraphFont"/>
    <w:uiPriority w:val="99"/>
    <w:semiHidden/>
    <w:unhideWhenUsed/>
    <w:rsid w:val="00C941C7"/>
    <w:rPr>
      <w:sz w:val="16"/>
      <w:szCs w:val="16"/>
    </w:rPr>
  </w:style>
  <w:style w:type="paragraph" w:styleId="CommentText">
    <w:name w:val="annotation text"/>
    <w:basedOn w:val="Normal"/>
    <w:link w:val="CommentTextChar"/>
    <w:uiPriority w:val="99"/>
    <w:semiHidden/>
    <w:unhideWhenUsed/>
    <w:rsid w:val="00C941C7"/>
    <w:pPr>
      <w:spacing w:line="240" w:lineRule="auto"/>
    </w:pPr>
    <w:rPr>
      <w:sz w:val="20"/>
      <w:szCs w:val="20"/>
    </w:rPr>
  </w:style>
  <w:style w:type="character" w:customStyle="1" w:styleId="CommentTextChar">
    <w:name w:val="Comment Text Char"/>
    <w:basedOn w:val="DefaultParagraphFont"/>
    <w:link w:val="CommentText"/>
    <w:uiPriority w:val="99"/>
    <w:semiHidden/>
    <w:rsid w:val="00C941C7"/>
    <w:rPr>
      <w:sz w:val="20"/>
      <w:szCs w:val="20"/>
    </w:rPr>
  </w:style>
  <w:style w:type="paragraph" w:styleId="CommentSubject">
    <w:name w:val="annotation subject"/>
    <w:basedOn w:val="CommentText"/>
    <w:next w:val="CommentText"/>
    <w:link w:val="CommentSubjectChar"/>
    <w:uiPriority w:val="99"/>
    <w:semiHidden/>
    <w:unhideWhenUsed/>
    <w:rsid w:val="00C941C7"/>
    <w:rPr>
      <w:b/>
      <w:bCs/>
    </w:rPr>
  </w:style>
  <w:style w:type="character" w:customStyle="1" w:styleId="CommentSubjectChar">
    <w:name w:val="Comment Subject Char"/>
    <w:basedOn w:val="CommentTextChar"/>
    <w:link w:val="CommentSubject"/>
    <w:uiPriority w:val="99"/>
    <w:semiHidden/>
    <w:rsid w:val="00C941C7"/>
    <w:rPr>
      <w:b/>
      <w:bCs/>
      <w:sz w:val="20"/>
      <w:szCs w:val="20"/>
    </w:rPr>
  </w:style>
  <w:style w:type="paragraph" w:styleId="BalloonText">
    <w:name w:val="Balloon Text"/>
    <w:basedOn w:val="Normal"/>
    <w:link w:val="BalloonTextChar"/>
    <w:uiPriority w:val="99"/>
    <w:semiHidden/>
    <w:unhideWhenUsed/>
    <w:rsid w:val="00C941C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41C7"/>
    <w:rPr>
      <w:rFonts w:ascii="Segoe UI" w:hAnsi="Segoe UI" w:cs="Segoe UI"/>
      <w:sz w:val="18"/>
      <w:szCs w:val="18"/>
    </w:rPr>
  </w:style>
  <w:style w:type="paragraph" w:styleId="NormalWeb">
    <w:name w:val="Normal (Web)"/>
    <w:basedOn w:val="Normal"/>
    <w:uiPriority w:val="99"/>
    <w:semiHidden/>
    <w:unhideWhenUsed/>
    <w:rsid w:val="004F7EE0"/>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256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725693"/>
  </w:style>
  <w:style w:type="paragraph" w:styleId="Footer">
    <w:name w:val="footer"/>
    <w:basedOn w:val="Normal"/>
    <w:link w:val="FooterChar"/>
    <w:uiPriority w:val="99"/>
    <w:unhideWhenUsed/>
    <w:rsid w:val="007256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7256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429778">
      <w:bodyDiv w:val="1"/>
      <w:marLeft w:val="0"/>
      <w:marRight w:val="0"/>
      <w:marTop w:val="0"/>
      <w:marBottom w:val="0"/>
      <w:divBdr>
        <w:top w:val="none" w:sz="0" w:space="0" w:color="auto"/>
        <w:left w:val="none" w:sz="0" w:space="0" w:color="auto"/>
        <w:bottom w:val="none" w:sz="0" w:space="0" w:color="auto"/>
        <w:right w:val="none" w:sz="0" w:space="0" w:color="auto"/>
      </w:divBdr>
      <w:divsChild>
        <w:div w:id="1856529879">
          <w:marLeft w:val="0"/>
          <w:marRight w:val="0"/>
          <w:marTop w:val="0"/>
          <w:marBottom w:val="0"/>
          <w:divBdr>
            <w:top w:val="none" w:sz="0" w:space="0" w:color="auto"/>
            <w:left w:val="none" w:sz="0" w:space="0" w:color="auto"/>
            <w:bottom w:val="none" w:sz="0" w:space="0" w:color="auto"/>
            <w:right w:val="none" w:sz="0" w:space="0" w:color="auto"/>
          </w:divBdr>
        </w:div>
        <w:div w:id="453645804">
          <w:marLeft w:val="0"/>
          <w:marRight w:val="0"/>
          <w:marTop w:val="0"/>
          <w:marBottom w:val="0"/>
          <w:divBdr>
            <w:top w:val="none" w:sz="0" w:space="0" w:color="auto"/>
            <w:left w:val="none" w:sz="0" w:space="0" w:color="auto"/>
            <w:bottom w:val="none" w:sz="0" w:space="0" w:color="auto"/>
            <w:right w:val="none" w:sz="0" w:space="0" w:color="auto"/>
          </w:divBdr>
        </w:div>
      </w:divsChild>
    </w:div>
    <w:div w:id="526337594">
      <w:bodyDiv w:val="1"/>
      <w:marLeft w:val="0"/>
      <w:marRight w:val="0"/>
      <w:marTop w:val="0"/>
      <w:marBottom w:val="0"/>
      <w:divBdr>
        <w:top w:val="none" w:sz="0" w:space="0" w:color="auto"/>
        <w:left w:val="none" w:sz="0" w:space="0" w:color="auto"/>
        <w:bottom w:val="none" w:sz="0" w:space="0" w:color="auto"/>
        <w:right w:val="none" w:sz="0" w:space="0" w:color="auto"/>
      </w:divBdr>
      <w:divsChild>
        <w:div w:id="492646078">
          <w:marLeft w:val="0"/>
          <w:marRight w:val="0"/>
          <w:marTop w:val="225"/>
          <w:marBottom w:val="0"/>
          <w:divBdr>
            <w:top w:val="none" w:sz="0" w:space="0" w:color="auto"/>
            <w:left w:val="none" w:sz="0" w:space="0" w:color="auto"/>
            <w:bottom w:val="none" w:sz="0" w:space="0" w:color="auto"/>
            <w:right w:val="none" w:sz="0" w:space="0" w:color="auto"/>
          </w:divBdr>
        </w:div>
        <w:div w:id="1010252551">
          <w:marLeft w:val="0"/>
          <w:marRight w:val="0"/>
          <w:marTop w:val="0"/>
          <w:marBottom w:val="75"/>
          <w:divBdr>
            <w:top w:val="none" w:sz="0" w:space="0" w:color="auto"/>
            <w:left w:val="none" w:sz="0" w:space="0" w:color="auto"/>
            <w:bottom w:val="none" w:sz="0" w:space="0" w:color="auto"/>
            <w:right w:val="none" w:sz="0" w:space="0" w:color="auto"/>
          </w:divBdr>
        </w:div>
      </w:divsChild>
    </w:div>
    <w:div w:id="556279566">
      <w:bodyDiv w:val="1"/>
      <w:marLeft w:val="0"/>
      <w:marRight w:val="0"/>
      <w:marTop w:val="0"/>
      <w:marBottom w:val="0"/>
      <w:divBdr>
        <w:top w:val="none" w:sz="0" w:space="0" w:color="auto"/>
        <w:left w:val="none" w:sz="0" w:space="0" w:color="auto"/>
        <w:bottom w:val="none" w:sz="0" w:space="0" w:color="auto"/>
        <w:right w:val="none" w:sz="0" w:space="0" w:color="auto"/>
      </w:divBdr>
      <w:divsChild>
        <w:div w:id="1651978642">
          <w:marLeft w:val="0"/>
          <w:marRight w:val="0"/>
          <w:marTop w:val="225"/>
          <w:marBottom w:val="0"/>
          <w:divBdr>
            <w:top w:val="none" w:sz="0" w:space="0" w:color="auto"/>
            <w:left w:val="none" w:sz="0" w:space="0" w:color="auto"/>
            <w:bottom w:val="none" w:sz="0" w:space="0" w:color="auto"/>
            <w:right w:val="none" w:sz="0" w:space="0" w:color="auto"/>
          </w:divBdr>
        </w:div>
        <w:div w:id="1456019558">
          <w:marLeft w:val="0"/>
          <w:marRight w:val="0"/>
          <w:marTop w:val="0"/>
          <w:marBottom w:val="75"/>
          <w:divBdr>
            <w:top w:val="none" w:sz="0" w:space="0" w:color="auto"/>
            <w:left w:val="none" w:sz="0" w:space="0" w:color="auto"/>
            <w:bottom w:val="none" w:sz="0" w:space="0" w:color="auto"/>
            <w:right w:val="none" w:sz="0" w:space="0" w:color="auto"/>
          </w:divBdr>
        </w:div>
        <w:div w:id="519009365">
          <w:marLeft w:val="0"/>
          <w:marRight w:val="0"/>
          <w:marTop w:val="0"/>
          <w:marBottom w:val="75"/>
          <w:divBdr>
            <w:top w:val="none" w:sz="0" w:space="0" w:color="auto"/>
            <w:left w:val="none" w:sz="0" w:space="0" w:color="auto"/>
            <w:bottom w:val="none" w:sz="0" w:space="0" w:color="auto"/>
            <w:right w:val="none" w:sz="0" w:space="0" w:color="auto"/>
          </w:divBdr>
        </w:div>
        <w:div w:id="457454987">
          <w:marLeft w:val="0"/>
          <w:marRight w:val="0"/>
          <w:marTop w:val="0"/>
          <w:marBottom w:val="75"/>
          <w:divBdr>
            <w:top w:val="none" w:sz="0" w:space="0" w:color="auto"/>
            <w:left w:val="none" w:sz="0" w:space="0" w:color="auto"/>
            <w:bottom w:val="none" w:sz="0" w:space="0" w:color="auto"/>
            <w:right w:val="none" w:sz="0" w:space="0" w:color="auto"/>
          </w:divBdr>
        </w:div>
      </w:divsChild>
    </w:div>
    <w:div w:id="658734608">
      <w:bodyDiv w:val="1"/>
      <w:marLeft w:val="0"/>
      <w:marRight w:val="0"/>
      <w:marTop w:val="0"/>
      <w:marBottom w:val="0"/>
      <w:divBdr>
        <w:top w:val="none" w:sz="0" w:space="0" w:color="auto"/>
        <w:left w:val="none" w:sz="0" w:space="0" w:color="auto"/>
        <w:bottom w:val="none" w:sz="0" w:space="0" w:color="auto"/>
        <w:right w:val="none" w:sz="0" w:space="0" w:color="auto"/>
      </w:divBdr>
      <w:divsChild>
        <w:div w:id="781455190">
          <w:marLeft w:val="0"/>
          <w:marRight w:val="0"/>
          <w:marTop w:val="225"/>
          <w:marBottom w:val="0"/>
          <w:divBdr>
            <w:top w:val="none" w:sz="0" w:space="0" w:color="auto"/>
            <w:left w:val="none" w:sz="0" w:space="0" w:color="auto"/>
            <w:bottom w:val="none" w:sz="0" w:space="0" w:color="auto"/>
            <w:right w:val="none" w:sz="0" w:space="0" w:color="auto"/>
          </w:divBdr>
        </w:div>
        <w:div w:id="1912961747">
          <w:marLeft w:val="0"/>
          <w:marRight w:val="0"/>
          <w:marTop w:val="0"/>
          <w:marBottom w:val="75"/>
          <w:divBdr>
            <w:top w:val="none" w:sz="0" w:space="0" w:color="auto"/>
            <w:left w:val="none" w:sz="0" w:space="0" w:color="auto"/>
            <w:bottom w:val="none" w:sz="0" w:space="0" w:color="auto"/>
            <w:right w:val="none" w:sz="0" w:space="0" w:color="auto"/>
          </w:divBdr>
        </w:div>
        <w:div w:id="192351984">
          <w:marLeft w:val="0"/>
          <w:marRight w:val="0"/>
          <w:marTop w:val="0"/>
          <w:marBottom w:val="75"/>
          <w:divBdr>
            <w:top w:val="none" w:sz="0" w:space="0" w:color="auto"/>
            <w:left w:val="none" w:sz="0" w:space="0" w:color="auto"/>
            <w:bottom w:val="none" w:sz="0" w:space="0" w:color="auto"/>
            <w:right w:val="none" w:sz="0" w:space="0" w:color="auto"/>
          </w:divBdr>
        </w:div>
      </w:divsChild>
    </w:div>
    <w:div w:id="833686205">
      <w:bodyDiv w:val="1"/>
      <w:marLeft w:val="0"/>
      <w:marRight w:val="0"/>
      <w:marTop w:val="0"/>
      <w:marBottom w:val="0"/>
      <w:divBdr>
        <w:top w:val="none" w:sz="0" w:space="0" w:color="auto"/>
        <w:left w:val="none" w:sz="0" w:space="0" w:color="auto"/>
        <w:bottom w:val="none" w:sz="0" w:space="0" w:color="auto"/>
        <w:right w:val="none" w:sz="0" w:space="0" w:color="auto"/>
      </w:divBdr>
      <w:divsChild>
        <w:div w:id="422454800">
          <w:marLeft w:val="0"/>
          <w:marRight w:val="0"/>
          <w:marTop w:val="0"/>
          <w:marBottom w:val="0"/>
          <w:divBdr>
            <w:top w:val="none" w:sz="0" w:space="0" w:color="auto"/>
            <w:left w:val="none" w:sz="0" w:space="0" w:color="auto"/>
            <w:bottom w:val="none" w:sz="0" w:space="0" w:color="auto"/>
            <w:right w:val="none" w:sz="0" w:space="0" w:color="auto"/>
          </w:divBdr>
        </w:div>
        <w:div w:id="1195462569">
          <w:marLeft w:val="0"/>
          <w:marRight w:val="0"/>
          <w:marTop w:val="0"/>
          <w:marBottom w:val="0"/>
          <w:divBdr>
            <w:top w:val="none" w:sz="0" w:space="0" w:color="auto"/>
            <w:left w:val="none" w:sz="0" w:space="0" w:color="auto"/>
            <w:bottom w:val="none" w:sz="0" w:space="0" w:color="auto"/>
            <w:right w:val="none" w:sz="0" w:space="0" w:color="auto"/>
          </w:divBdr>
        </w:div>
        <w:div w:id="318077182">
          <w:marLeft w:val="0"/>
          <w:marRight w:val="0"/>
          <w:marTop w:val="0"/>
          <w:marBottom w:val="0"/>
          <w:divBdr>
            <w:top w:val="none" w:sz="0" w:space="0" w:color="auto"/>
            <w:left w:val="none" w:sz="0" w:space="0" w:color="auto"/>
            <w:bottom w:val="none" w:sz="0" w:space="0" w:color="auto"/>
            <w:right w:val="none" w:sz="0" w:space="0" w:color="auto"/>
          </w:divBdr>
        </w:div>
        <w:div w:id="1468939544">
          <w:marLeft w:val="0"/>
          <w:marRight w:val="0"/>
          <w:marTop w:val="0"/>
          <w:marBottom w:val="0"/>
          <w:divBdr>
            <w:top w:val="none" w:sz="0" w:space="0" w:color="auto"/>
            <w:left w:val="none" w:sz="0" w:space="0" w:color="auto"/>
            <w:bottom w:val="none" w:sz="0" w:space="0" w:color="auto"/>
            <w:right w:val="none" w:sz="0" w:space="0" w:color="auto"/>
          </w:divBdr>
        </w:div>
        <w:div w:id="1606811899">
          <w:marLeft w:val="0"/>
          <w:marRight w:val="0"/>
          <w:marTop w:val="0"/>
          <w:marBottom w:val="0"/>
          <w:divBdr>
            <w:top w:val="none" w:sz="0" w:space="0" w:color="auto"/>
            <w:left w:val="none" w:sz="0" w:space="0" w:color="auto"/>
            <w:bottom w:val="none" w:sz="0" w:space="0" w:color="auto"/>
            <w:right w:val="none" w:sz="0" w:space="0" w:color="auto"/>
          </w:divBdr>
        </w:div>
        <w:div w:id="443423202">
          <w:marLeft w:val="0"/>
          <w:marRight w:val="0"/>
          <w:marTop w:val="0"/>
          <w:marBottom w:val="0"/>
          <w:divBdr>
            <w:top w:val="none" w:sz="0" w:space="0" w:color="auto"/>
            <w:left w:val="none" w:sz="0" w:space="0" w:color="auto"/>
            <w:bottom w:val="none" w:sz="0" w:space="0" w:color="auto"/>
            <w:right w:val="none" w:sz="0" w:space="0" w:color="auto"/>
          </w:divBdr>
        </w:div>
        <w:div w:id="1949238209">
          <w:marLeft w:val="0"/>
          <w:marRight w:val="0"/>
          <w:marTop w:val="0"/>
          <w:marBottom w:val="0"/>
          <w:divBdr>
            <w:top w:val="none" w:sz="0" w:space="0" w:color="auto"/>
            <w:left w:val="none" w:sz="0" w:space="0" w:color="auto"/>
            <w:bottom w:val="none" w:sz="0" w:space="0" w:color="auto"/>
            <w:right w:val="none" w:sz="0" w:space="0" w:color="auto"/>
          </w:divBdr>
        </w:div>
        <w:div w:id="264387573">
          <w:marLeft w:val="0"/>
          <w:marRight w:val="0"/>
          <w:marTop w:val="0"/>
          <w:marBottom w:val="0"/>
          <w:divBdr>
            <w:top w:val="none" w:sz="0" w:space="0" w:color="auto"/>
            <w:left w:val="none" w:sz="0" w:space="0" w:color="auto"/>
            <w:bottom w:val="none" w:sz="0" w:space="0" w:color="auto"/>
            <w:right w:val="none" w:sz="0" w:space="0" w:color="auto"/>
          </w:divBdr>
        </w:div>
      </w:divsChild>
    </w:div>
    <w:div w:id="1065253494">
      <w:bodyDiv w:val="1"/>
      <w:marLeft w:val="0"/>
      <w:marRight w:val="0"/>
      <w:marTop w:val="0"/>
      <w:marBottom w:val="0"/>
      <w:divBdr>
        <w:top w:val="none" w:sz="0" w:space="0" w:color="auto"/>
        <w:left w:val="none" w:sz="0" w:space="0" w:color="auto"/>
        <w:bottom w:val="none" w:sz="0" w:space="0" w:color="auto"/>
        <w:right w:val="none" w:sz="0" w:space="0" w:color="auto"/>
      </w:divBdr>
      <w:divsChild>
        <w:div w:id="1129326802">
          <w:marLeft w:val="0"/>
          <w:marRight w:val="0"/>
          <w:marTop w:val="225"/>
          <w:marBottom w:val="0"/>
          <w:divBdr>
            <w:top w:val="none" w:sz="0" w:space="0" w:color="auto"/>
            <w:left w:val="none" w:sz="0" w:space="0" w:color="auto"/>
            <w:bottom w:val="none" w:sz="0" w:space="0" w:color="auto"/>
            <w:right w:val="none" w:sz="0" w:space="0" w:color="auto"/>
          </w:divBdr>
        </w:div>
        <w:div w:id="1765832975">
          <w:marLeft w:val="0"/>
          <w:marRight w:val="0"/>
          <w:marTop w:val="0"/>
          <w:marBottom w:val="75"/>
          <w:divBdr>
            <w:top w:val="none" w:sz="0" w:space="0" w:color="auto"/>
            <w:left w:val="none" w:sz="0" w:space="0" w:color="auto"/>
            <w:bottom w:val="none" w:sz="0" w:space="0" w:color="auto"/>
            <w:right w:val="none" w:sz="0" w:space="0" w:color="auto"/>
          </w:divBdr>
        </w:div>
        <w:div w:id="1630670934">
          <w:marLeft w:val="0"/>
          <w:marRight w:val="0"/>
          <w:marTop w:val="0"/>
          <w:marBottom w:val="75"/>
          <w:divBdr>
            <w:top w:val="none" w:sz="0" w:space="0" w:color="auto"/>
            <w:left w:val="none" w:sz="0" w:space="0" w:color="auto"/>
            <w:bottom w:val="none" w:sz="0" w:space="0" w:color="auto"/>
            <w:right w:val="none" w:sz="0" w:space="0" w:color="auto"/>
          </w:divBdr>
        </w:div>
      </w:divsChild>
    </w:div>
    <w:div w:id="1134718939">
      <w:bodyDiv w:val="1"/>
      <w:marLeft w:val="0"/>
      <w:marRight w:val="0"/>
      <w:marTop w:val="0"/>
      <w:marBottom w:val="0"/>
      <w:divBdr>
        <w:top w:val="none" w:sz="0" w:space="0" w:color="auto"/>
        <w:left w:val="none" w:sz="0" w:space="0" w:color="auto"/>
        <w:bottom w:val="none" w:sz="0" w:space="0" w:color="auto"/>
        <w:right w:val="none" w:sz="0" w:space="0" w:color="auto"/>
      </w:divBdr>
      <w:divsChild>
        <w:div w:id="650256978">
          <w:marLeft w:val="0"/>
          <w:marRight w:val="0"/>
          <w:marTop w:val="0"/>
          <w:marBottom w:val="0"/>
          <w:divBdr>
            <w:top w:val="none" w:sz="0" w:space="0" w:color="auto"/>
            <w:left w:val="none" w:sz="0" w:space="0" w:color="auto"/>
            <w:bottom w:val="none" w:sz="0" w:space="0" w:color="auto"/>
            <w:right w:val="none" w:sz="0" w:space="0" w:color="auto"/>
          </w:divBdr>
        </w:div>
        <w:div w:id="739401861">
          <w:marLeft w:val="0"/>
          <w:marRight w:val="0"/>
          <w:marTop w:val="0"/>
          <w:marBottom w:val="0"/>
          <w:divBdr>
            <w:top w:val="none" w:sz="0" w:space="0" w:color="auto"/>
            <w:left w:val="none" w:sz="0" w:space="0" w:color="auto"/>
            <w:bottom w:val="none" w:sz="0" w:space="0" w:color="auto"/>
            <w:right w:val="none" w:sz="0" w:space="0" w:color="auto"/>
          </w:divBdr>
        </w:div>
        <w:div w:id="15235741">
          <w:marLeft w:val="0"/>
          <w:marRight w:val="0"/>
          <w:marTop w:val="0"/>
          <w:marBottom w:val="0"/>
          <w:divBdr>
            <w:top w:val="none" w:sz="0" w:space="0" w:color="auto"/>
            <w:left w:val="none" w:sz="0" w:space="0" w:color="auto"/>
            <w:bottom w:val="none" w:sz="0" w:space="0" w:color="auto"/>
            <w:right w:val="none" w:sz="0" w:space="0" w:color="auto"/>
          </w:divBdr>
        </w:div>
        <w:div w:id="387454445">
          <w:marLeft w:val="0"/>
          <w:marRight w:val="0"/>
          <w:marTop w:val="0"/>
          <w:marBottom w:val="0"/>
          <w:divBdr>
            <w:top w:val="none" w:sz="0" w:space="0" w:color="auto"/>
            <w:left w:val="none" w:sz="0" w:space="0" w:color="auto"/>
            <w:bottom w:val="none" w:sz="0" w:space="0" w:color="auto"/>
            <w:right w:val="none" w:sz="0" w:space="0" w:color="auto"/>
          </w:divBdr>
        </w:div>
      </w:divsChild>
    </w:div>
    <w:div w:id="1164055259">
      <w:bodyDiv w:val="1"/>
      <w:marLeft w:val="0"/>
      <w:marRight w:val="0"/>
      <w:marTop w:val="0"/>
      <w:marBottom w:val="0"/>
      <w:divBdr>
        <w:top w:val="none" w:sz="0" w:space="0" w:color="auto"/>
        <w:left w:val="none" w:sz="0" w:space="0" w:color="auto"/>
        <w:bottom w:val="none" w:sz="0" w:space="0" w:color="auto"/>
        <w:right w:val="none" w:sz="0" w:space="0" w:color="auto"/>
      </w:divBdr>
      <w:divsChild>
        <w:div w:id="2105104545">
          <w:marLeft w:val="0"/>
          <w:marRight w:val="0"/>
          <w:marTop w:val="0"/>
          <w:marBottom w:val="0"/>
          <w:divBdr>
            <w:top w:val="none" w:sz="0" w:space="0" w:color="auto"/>
            <w:left w:val="none" w:sz="0" w:space="0" w:color="auto"/>
            <w:bottom w:val="none" w:sz="0" w:space="0" w:color="auto"/>
            <w:right w:val="none" w:sz="0" w:space="0" w:color="auto"/>
          </w:divBdr>
        </w:div>
        <w:div w:id="1195801973">
          <w:marLeft w:val="0"/>
          <w:marRight w:val="0"/>
          <w:marTop w:val="0"/>
          <w:marBottom w:val="0"/>
          <w:divBdr>
            <w:top w:val="none" w:sz="0" w:space="0" w:color="auto"/>
            <w:left w:val="none" w:sz="0" w:space="0" w:color="auto"/>
            <w:bottom w:val="none" w:sz="0" w:space="0" w:color="auto"/>
            <w:right w:val="none" w:sz="0" w:space="0" w:color="auto"/>
          </w:divBdr>
        </w:div>
        <w:div w:id="671226693">
          <w:marLeft w:val="0"/>
          <w:marRight w:val="0"/>
          <w:marTop w:val="0"/>
          <w:marBottom w:val="0"/>
          <w:divBdr>
            <w:top w:val="none" w:sz="0" w:space="0" w:color="auto"/>
            <w:left w:val="none" w:sz="0" w:space="0" w:color="auto"/>
            <w:bottom w:val="none" w:sz="0" w:space="0" w:color="auto"/>
            <w:right w:val="none" w:sz="0" w:space="0" w:color="auto"/>
          </w:divBdr>
        </w:div>
      </w:divsChild>
    </w:div>
    <w:div w:id="1165242274">
      <w:bodyDiv w:val="1"/>
      <w:marLeft w:val="0"/>
      <w:marRight w:val="0"/>
      <w:marTop w:val="0"/>
      <w:marBottom w:val="0"/>
      <w:divBdr>
        <w:top w:val="none" w:sz="0" w:space="0" w:color="auto"/>
        <w:left w:val="none" w:sz="0" w:space="0" w:color="auto"/>
        <w:bottom w:val="none" w:sz="0" w:space="0" w:color="auto"/>
        <w:right w:val="none" w:sz="0" w:space="0" w:color="auto"/>
      </w:divBdr>
    </w:div>
    <w:div w:id="1229416901">
      <w:bodyDiv w:val="1"/>
      <w:marLeft w:val="0"/>
      <w:marRight w:val="0"/>
      <w:marTop w:val="0"/>
      <w:marBottom w:val="0"/>
      <w:divBdr>
        <w:top w:val="none" w:sz="0" w:space="0" w:color="auto"/>
        <w:left w:val="none" w:sz="0" w:space="0" w:color="auto"/>
        <w:bottom w:val="none" w:sz="0" w:space="0" w:color="auto"/>
        <w:right w:val="none" w:sz="0" w:space="0" w:color="auto"/>
      </w:divBdr>
    </w:div>
    <w:div w:id="1676573728">
      <w:bodyDiv w:val="1"/>
      <w:marLeft w:val="0"/>
      <w:marRight w:val="0"/>
      <w:marTop w:val="0"/>
      <w:marBottom w:val="0"/>
      <w:divBdr>
        <w:top w:val="none" w:sz="0" w:space="0" w:color="auto"/>
        <w:left w:val="none" w:sz="0" w:space="0" w:color="auto"/>
        <w:bottom w:val="none" w:sz="0" w:space="0" w:color="auto"/>
        <w:right w:val="none" w:sz="0" w:space="0" w:color="auto"/>
      </w:divBdr>
      <w:divsChild>
        <w:div w:id="584610864">
          <w:marLeft w:val="0"/>
          <w:marRight w:val="0"/>
          <w:marTop w:val="0"/>
          <w:marBottom w:val="0"/>
          <w:divBdr>
            <w:top w:val="none" w:sz="0" w:space="0" w:color="auto"/>
            <w:left w:val="none" w:sz="0" w:space="0" w:color="auto"/>
            <w:bottom w:val="none" w:sz="0" w:space="0" w:color="auto"/>
            <w:right w:val="none" w:sz="0" w:space="0" w:color="auto"/>
          </w:divBdr>
        </w:div>
        <w:div w:id="55665795">
          <w:marLeft w:val="0"/>
          <w:marRight w:val="0"/>
          <w:marTop w:val="0"/>
          <w:marBottom w:val="0"/>
          <w:divBdr>
            <w:top w:val="none" w:sz="0" w:space="0" w:color="auto"/>
            <w:left w:val="none" w:sz="0" w:space="0" w:color="auto"/>
            <w:bottom w:val="none" w:sz="0" w:space="0" w:color="auto"/>
            <w:right w:val="none" w:sz="0" w:space="0" w:color="auto"/>
          </w:divBdr>
        </w:div>
        <w:div w:id="207954262">
          <w:marLeft w:val="0"/>
          <w:marRight w:val="0"/>
          <w:marTop w:val="0"/>
          <w:marBottom w:val="0"/>
          <w:divBdr>
            <w:top w:val="none" w:sz="0" w:space="0" w:color="auto"/>
            <w:left w:val="none" w:sz="0" w:space="0" w:color="auto"/>
            <w:bottom w:val="none" w:sz="0" w:space="0" w:color="auto"/>
            <w:right w:val="none" w:sz="0" w:space="0" w:color="auto"/>
          </w:divBdr>
        </w:div>
        <w:div w:id="1999576584">
          <w:marLeft w:val="0"/>
          <w:marRight w:val="0"/>
          <w:marTop w:val="0"/>
          <w:marBottom w:val="0"/>
          <w:divBdr>
            <w:top w:val="none" w:sz="0" w:space="0" w:color="auto"/>
            <w:left w:val="none" w:sz="0" w:space="0" w:color="auto"/>
            <w:bottom w:val="none" w:sz="0" w:space="0" w:color="auto"/>
            <w:right w:val="none" w:sz="0" w:space="0" w:color="auto"/>
          </w:divBdr>
        </w:div>
        <w:div w:id="787820077">
          <w:marLeft w:val="0"/>
          <w:marRight w:val="0"/>
          <w:marTop w:val="0"/>
          <w:marBottom w:val="0"/>
          <w:divBdr>
            <w:top w:val="none" w:sz="0" w:space="0" w:color="auto"/>
            <w:left w:val="none" w:sz="0" w:space="0" w:color="auto"/>
            <w:bottom w:val="none" w:sz="0" w:space="0" w:color="auto"/>
            <w:right w:val="none" w:sz="0" w:space="0" w:color="auto"/>
          </w:divBdr>
        </w:div>
        <w:div w:id="368845866">
          <w:marLeft w:val="0"/>
          <w:marRight w:val="0"/>
          <w:marTop w:val="0"/>
          <w:marBottom w:val="0"/>
          <w:divBdr>
            <w:top w:val="none" w:sz="0" w:space="0" w:color="auto"/>
            <w:left w:val="none" w:sz="0" w:space="0" w:color="auto"/>
            <w:bottom w:val="none" w:sz="0" w:space="0" w:color="auto"/>
            <w:right w:val="none" w:sz="0" w:space="0" w:color="auto"/>
          </w:divBdr>
        </w:div>
        <w:div w:id="1852183279">
          <w:marLeft w:val="0"/>
          <w:marRight w:val="0"/>
          <w:marTop w:val="0"/>
          <w:marBottom w:val="0"/>
          <w:divBdr>
            <w:top w:val="none" w:sz="0" w:space="0" w:color="auto"/>
            <w:left w:val="none" w:sz="0" w:space="0" w:color="auto"/>
            <w:bottom w:val="none" w:sz="0" w:space="0" w:color="auto"/>
            <w:right w:val="none" w:sz="0" w:space="0" w:color="auto"/>
          </w:divBdr>
        </w:div>
        <w:div w:id="2052074901">
          <w:marLeft w:val="0"/>
          <w:marRight w:val="0"/>
          <w:marTop w:val="0"/>
          <w:marBottom w:val="0"/>
          <w:divBdr>
            <w:top w:val="none" w:sz="0" w:space="0" w:color="auto"/>
            <w:left w:val="none" w:sz="0" w:space="0" w:color="auto"/>
            <w:bottom w:val="none" w:sz="0" w:space="0" w:color="auto"/>
            <w:right w:val="none" w:sz="0" w:space="0" w:color="auto"/>
          </w:divBdr>
        </w:div>
        <w:div w:id="1112286033">
          <w:marLeft w:val="0"/>
          <w:marRight w:val="0"/>
          <w:marTop w:val="0"/>
          <w:marBottom w:val="0"/>
          <w:divBdr>
            <w:top w:val="none" w:sz="0" w:space="0" w:color="auto"/>
            <w:left w:val="none" w:sz="0" w:space="0" w:color="auto"/>
            <w:bottom w:val="none" w:sz="0" w:space="0" w:color="auto"/>
            <w:right w:val="none" w:sz="0" w:space="0" w:color="auto"/>
          </w:divBdr>
        </w:div>
      </w:divsChild>
    </w:div>
    <w:div w:id="1787654219">
      <w:bodyDiv w:val="1"/>
      <w:marLeft w:val="0"/>
      <w:marRight w:val="0"/>
      <w:marTop w:val="0"/>
      <w:marBottom w:val="0"/>
      <w:divBdr>
        <w:top w:val="none" w:sz="0" w:space="0" w:color="auto"/>
        <w:left w:val="none" w:sz="0" w:space="0" w:color="auto"/>
        <w:bottom w:val="none" w:sz="0" w:space="0" w:color="auto"/>
        <w:right w:val="none" w:sz="0" w:space="0" w:color="auto"/>
      </w:divBdr>
    </w:div>
    <w:div w:id="1865705470">
      <w:bodyDiv w:val="1"/>
      <w:marLeft w:val="0"/>
      <w:marRight w:val="0"/>
      <w:marTop w:val="0"/>
      <w:marBottom w:val="0"/>
      <w:divBdr>
        <w:top w:val="none" w:sz="0" w:space="0" w:color="auto"/>
        <w:left w:val="none" w:sz="0" w:space="0" w:color="auto"/>
        <w:bottom w:val="none" w:sz="0" w:space="0" w:color="auto"/>
        <w:right w:val="none" w:sz="0" w:space="0" w:color="auto"/>
      </w:divBdr>
      <w:divsChild>
        <w:div w:id="1986003115">
          <w:marLeft w:val="0"/>
          <w:marRight w:val="0"/>
          <w:marTop w:val="225"/>
          <w:marBottom w:val="0"/>
          <w:divBdr>
            <w:top w:val="none" w:sz="0" w:space="0" w:color="auto"/>
            <w:left w:val="none" w:sz="0" w:space="0" w:color="auto"/>
            <w:bottom w:val="none" w:sz="0" w:space="0" w:color="auto"/>
            <w:right w:val="none" w:sz="0" w:space="0" w:color="auto"/>
          </w:divBdr>
        </w:div>
        <w:div w:id="1927957802">
          <w:marLeft w:val="0"/>
          <w:marRight w:val="0"/>
          <w:marTop w:val="0"/>
          <w:marBottom w:val="75"/>
          <w:divBdr>
            <w:top w:val="none" w:sz="0" w:space="0" w:color="auto"/>
            <w:left w:val="none" w:sz="0" w:space="0" w:color="auto"/>
            <w:bottom w:val="none" w:sz="0" w:space="0" w:color="auto"/>
            <w:right w:val="none" w:sz="0" w:space="0" w:color="auto"/>
          </w:divBdr>
        </w:div>
        <w:div w:id="1834685713">
          <w:marLeft w:val="0"/>
          <w:marRight w:val="0"/>
          <w:marTop w:val="0"/>
          <w:marBottom w:val="75"/>
          <w:divBdr>
            <w:top w:val="none" w:sz="0" w:space="0" w:color="auto"/>
            <w:left w:val="none" w:sz="0" w:space="0" w:color="auto"/>
            <w:bottom w:val="none" w:sz="0" w:space="0" w:color="auto"/>
            <w:right w:val="none" w:sz="0" w:space="0" w:color="auto"/>
          </w:divBdr>
        </w:div>
        <w:div w:id="1144931813">
          <w:marLeft w:val="0"/>
          <w:marRight w:val="0"/>
          <w:marTop w:val="0"/>
          <w:marBottom w:val="75"/>
          <w:divBdr>
            <w:top w:val="none" w:sz="0" w:space="0" w:color="auto"/>
            <w:left w:val="none" w:sz="0" w:space="0" w:color="auto"/>
            <w:bottom w:val="none" w:sz="0" w:space="0" w:color="auto"/>
            <w:right w:val="none" w:sz="0" w:space="0" w:color="auto"/>
          </w:divBdr>
        </w:div>
      </w:divsChild>
    </w:div>
    <w:div w:id="1876651846">
      <w:bodyDiv w:val="1"/>
      <w:marLeft w:val="0"/>
      <w:marRight w:val="0"/>
      <w:marTop w:val="0"/>
      <w:marBottom w:val="0"/>
      <w:divBdr>
        <w:top w:val="none" w:sz="0" w:space="0" w:color="auto"/>
        <w:left w:val="none" w:sz="0" w:space="0" w:color="auto"/>
        <w:bottom w:val="none" w:sz="0" w:space="0" w:color="auto"/>
        <w:right w:val="none" w:sz="0" w:space="0" w:color="auto"/>
      </w:divBdr>
      <w:divsChild>
        <w:div w:id="87509814">
          <w:marLeft w:val="0"/>
          <w:marRight w:val="0"/>
          <w:marTop w:val="0"/>
          <w:marBottom w:val="0"/>
          <w:divBdr>
            <w:top w:val="none" w:sz="0" w:space="0" w:color="auto"/>
            <w:left w:val="none" w:sz="0" w:space="0" w:color="auto"/>
            <w:bottom w:val="none" w:sz="0" w:space="0" w:color="auto"/>
            <w:right w:val="none" w:sz="0" w:space="0" w:color="auto"/>
          </w:divBdr>
        </w:div>
        <w:div w:id="129175993">
          <w:marLeft w:val="0"/>
          <w:marRight w:val="0"/>
          <w:marTop w:val="0"/>
          <w:marBottom w:val="0"/>
          <w:divBdr>
            <w:top w:val="none" w:sz="0" w:space="0" w:color="auto"/>
            <w:left w:val="none" w:sz="0" w:space="0" w:color="auto"/>
            <w:bottom w:val="none" w:sz="0" w:space="0" w:color="auto"/>
            <w:right w:val="none" w:sz="0" w:space="0" w:color="auto"/>
          </w:divBdr>
        </w:div>
        <w:div w:id="1937205580">
          <w:marLeft w:val="0"/>
          <w:marRight w:val="0"/>
          <w:marTop w:val="0"/>
          <w:marBottom w:val="0"/>
          <w:divBdr>
            <w:top w:val="none" w:sz="0" w:space="0" w:color="auto"/>
            <w:left w:val="none" w:sz="0" w:space="0" w:color="auto"/>
            <w:bottom w:val="none" w:sz="0" w:space="0" w:color="auto"/>
            <w:right w:val="none" w:sz="0" w:space="0" w:color="auto"/>
          </w:divBdr>
        </w:div>
        <w:div w:id="824854012">
          <w:marLeft w:val="0"/>
          <w:marRight w:val="0"/>
          <w:marTop w:val="0"/>
          <w:marBottom w:val="0"/>
          <w:divBdr>
            <w:top w:val="none" w:sz="0" w:space="0" w:color="auto"/>
            <w:left w:val="none" w:sz="0" w:space="0" w:color="auto"/>
            <w:bottom w:val="none" w:sz="0" w:space="0" w:color="auto"/>
            <w:right w:val="none" w:sz="0" w:space="0" w:color="auto"/>
          </w:divBdr>
        </w:div>
      </w:divsChild>
    </w:div>
    <w:div w:id="2014919633">
      <w:bodyDiv w:val="1"/>
      <w:marLeft w:val="0"/>
      <w:marRight w:val="0"/>
      <w:marTop w:val="0"/>
      <w:marBottom w:val="0"/>
      <w:divBdr>
        <w:top w:val="none" w:sz="0" w:space="0" w:color="auto"/>
        <w:left w:val="none" w:sz="0" w:space="0" w:color="auto"/>
        <w:bottom w:val="none" w:sz="0" w:space="0" w:color="auto"/>
        <w:right w:val="none" w:sz="0" w:space="0" w:color="auto"/>
      </w:divBdr>
      <w:divsChild>
        <w:div w:id="1607927043">
          <w:marLeft w:val="0"/>
          <w:marRight w:val="0"/>
          <w:marTop w:val="0"/>
          <w:marBottom w:val="0"/>
          <w:divBdr>
            <w:top w:val="none" w:sz="0" w:space="0" w:color="auto"/>
            <w:left w:val="none" w:sz="0" w:space="0" w:color="auto"/>
            <w:bottom w:val="none" w:sz="0" w:space="0" w:color="auto"/>
            <w:right w:val="none" w:sz="0" w:space="0" w:color="auto"/>
          </w:divBdr>
        </w:div>
        <w:div w:id="1555508823">
          <w:marLeft w:val="0"/>
          <w:marRight w:val="0"/>
          <w:marTop w:val="0"/>
          <w:marBottom w:val="0"/>
          <w:divBdr>
            <w:top w:val="none" w:sz="0" w:space="0" w:color="auto"/>
            <w:left w:val="none" w:sz="0" w:space="0" w:color="auto"/>
            <w:bottom w:val="none" w:sz="0" w:space="0" w:color="auto"/>
            <w:right w:val="none" w:sz="0" w:space="0" w:color="auto"/>
          </w:divBdr>
        </w:div>
        <w:div w:id="1559591051">
          <w:marLeft w:val="0"/>
          <w:marRight w:val="0"/>
          <w:marTop w:val="0"/>
          <w:marBottom w:val="0"/>
          <w:divBdr>
            <w:top w:val="none" w:sz="0" w:space="0" w:color="auto"/>
            <w:left w:val="none" w:sz="0" w:space="0" w:color="auto"/>
            <w:bottom w:val="none" w:sz="0" w:space="0" w:color="auto"/>
            <w:right w:val="none" w:sz="0" w:space="0" w:color="auto"/>
          </w:divBdr>
        </w:div>
        <w:div w:id="364864983">
          <w:marLeft w:val="0"/>
          <w:marRight w:val="0"/>
          <w:marTop w:val="0"/>
          <w:marBottom w:val="0"/>
          <w:divBdr>
            <w:top w:val="none" w:sz="0" w:space="0" w:color="auto"/>
            <w:left w:val="none" w:sz="0" w:space="0" w:color="auto"/>
            <w:bottom w:val="none" w:sz="0" w:space="0" w:color="auto"/>
            <w:right w:val="none" w:sz="0" w:space="0" w:color="auto"/>
          </w:divBdr>
        </w:div>
        <w:div w:id="67598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en.wikipedia.org/wiki/Fahrenheit" TargetMode="External"/><Relationship Id="rId4" Type="http://schemas.openxmlformats.org/officeDocument/2006/relationships/webSettings" Target="webSettings.xml"/><Relationship Id="rId9" Type="http://schemas.openxmlformats.org/officeDocument/2006/relationships/hyperlink" Target="https://en.wikipedia.org/wiki/Celsi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4016</Words>
  <Characters>22893</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Ecoworks Studio</Company>
  <LinksUpToDate>false</LinksUpToDate>
  <CharactersWithSpaces>26856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WELL HSR</dc:subject>
  <dc:creator>Ecoworks Studio</dc:creator>
  <cp:keywords/>
  <dc:description/>
  <cp:lastModifiedBy>Julia Keim</cp:lastModifiedBy>
  <cp:revision>2</cp:revision>
  <dcterms:created xsi:type="dcterms:W3CDTF">2021-08-06T18:10:00Z</dcterms:created>
  <dcterms:modified xsi:type="dcterms:W3CDTF">2021-08-06T18:10:00Z</dcterms:modified>
</cp:coreProperties>
</file>